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3B9E1" w14:textId="77777777" w:rsidR="00A36C54" w:rsidRPr="009A53E7" w:rsidRDefault="00A36C54" w:rsidP="008A1058">
      <w:pPr>
        <w:pStyle w:val="NurText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9A53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Dr. </w:t>
      </w:r>
      <w:r w:rsidR="008A1058" w:rsidRPr="009A53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phil. </w:t>
      </w:r>
      <w:r w:rsidRPr="009A53E7">
        <w:rPr>
          <w:rFonts w:ascii="Times New Roman" w:hAnsi="Times New Roman" w:cs="Times New Roman"/>
          <w:b/>
          <w:color w:val="000000"/>
          <w:sz w:val="24"/>
          <w:szCs w:val="24"/>
        </w:rPr>
        <w:t>İnci Dirim</w:t>
      </w:r>
    </w:p>
    <w:p w14:paraId="651ECA79" w14:textId="77777777" w:rsidR="00252E46" w:rsidRPr="009A53E7" w:rsidRDefault="00A36C54" w:rsidP="008A1058">
      <w:pPr>
        <w:pStyle w:val="NurText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Vortrags- und Fortbildungstätigkeit seit 1998</w:t>
      </w:r>
    </w:p>
    <w:p w14:paraId="694A66B6" w14:textId="4E2EB0B8" w:rsidR="00A36C54" w:rsidRPr="009A53E7" w:rsidRDefault="00252E46" w:rsidP="008A1058">
      <w:pPr>
        <w:pStyle w:val="NurText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Stand</w:t>
      </w:r>
      <w:r w:rsidR="007966E4"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C6D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Oktober</w:t>
      </w:r>
      <w:r w:rsidR="0063473E"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07458"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2013</w:t>
      </w:r>
    </w:p>
    <w:p w14:paraId="66533D64" w14:textId="77777777" w:rsidR="00A36C54" w:rsidRPr="009A53E7" w:rsidRDefault="00A36C54" w:rsidP="008A1058">
      <w:pPr>
        <w:pStyle w:val="NurText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2670709" w14:textId="77777777" w:rsidR="00A36C54" w:rsidRPr="009A53E7" w:rsidRDefault="00A36C54" w:rsidP="008A1058">
      <w:pPr>
        <w:pStyle w:val="NurText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Vorträge: </w:t>
      </w:r>
    </w:p>
    <w:p w14:paraId="6585B8B6" w14:textId="77777777" w:rsidR="00A36C54" w:rsidRPr="009A53E7" w:rsidRDefault="00A36C54" w:rsidP="008A1058">
      <w:pPr>
        <w:pStyle w:val="NurText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60C1327" w14:textId="77777777" w:rsidR="00A36C54" w:rsidRPr="009A53E7" w:rsidRDefault="00A36C54" w:rsidP="008A1058">
      <w:pPr>
        <w:pStyle w:val="NurText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19.09.1998: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„Identität und Sprachverwendung von zweisprachigen Kindern und Jugendlichen“; 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Vortrag im Rahmen der "Interkulturellen Wochen 1998" (18.09.-27.09.1998) in Kiel </w:t>
      </w:r>
    </w:p>
    <w:p w14:paraId="2847B4BB" w14:textId="77777777" w:rsidR="00A36C54" w:rsidRPr="009A53E7" w:rsidRDefault="00A36C54" w:rsidP="008A1058">
      <w:pPr>
        <w:pStyle w:val="NurText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t>17.11.1998: „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Das versteckte Prestige von Migrantensprachen - am Beispiel des Türkischen“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; Vortrag im Rahmen der Ringvorlesung „Interkulturelle Bildung“ der Universität Hamburg </w:t>
      </w:r>
    </w:p>
    <w:p w14:paraId="61ED438C" w14:textId="77777777" w:rsidR="00A36C54" w:rsidRPr="009A53E7" w:rsidRDefault="00A36C54" w:rsidP="008A1058">
      <w:pPr>
        <w:pStyle w:val="NurText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15.12.1998: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"Farklı Kökenli Hamburg'lu Gençlerin Ortak Dili Olarak Türkçe" "Türkisch als Verständigungssprache bei Hamburger Jugendlichen verschiedener Herkunft"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; öffentlicher Vortrag des Lehramtsstudiengangs "Türkisch" der Universität GH Essen </w:t>
      </w:r>
    </w:p>
    <w:p w14:paraId="664534FD" w14:textId="77777777" w:rsidR="00A36C54" w:rsidRPr="009A53E7" w:rsidRDefault="00A36C54" w:rsidP="008A1058">
      <w:pPr>
        <w:pStyle w:val="NurText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04.10.1999: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„Almanca konuş, damit ich auch etwas verstehe!" - Code-Switching und sprachliche Identität“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; Vortrag beim 18. Kongress für Fremdsprachendidaktik, 4.-6. Oktober 1999, Universität Dortmund </w:t>
      </w:r>
    </w:p>
    <w:p w14:paraId="080EB3AB" w14:textId="77777777" w:rsidR="00A36C54" w:rsidRPr="009A53E7" w:rsidRDefault="00A36C54" w:rsidP="008A1058">
      <w:pPr>
        <w:pStyle w:val="NurText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t>29.10.1999: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"Das versteckte Prestige des Türkischen"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; Vortrag beim Arbeitstreffen der Forschungsarbeitsgemeinschaft "Mehrsprachigkeit in Laut- und Gebärdensprachenkulturen"(FAGGS), 28.-29.10.1999, Köln </w:t>
      </w:r>
    </w:p>
    <w:p w14:paraId="370F4DDC" w14:textId="77777777" w:rsidR="00A36C54" w:rsidRPr="009A53E7" w:rsidRDefault="00A36C54" w:rsidP="008A1058">
      <w:pPr>
        <w:pStyle w:val="NurText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t>25.01.2000: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"Der Erwerb und Gebrauch des Türkischen von Hamburger Jugendlichen unterschiedlicher Herkunft"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; Vortrag im Rahmen des Linguistischen Kolloquiums der Universität GH Essen </w:t>
      </w:r>
    </w:p>
    <w:p w14:paraId="612AC73D" w14:textId="77777777" w:rsidR="00A36C54" w:rsidRPr="009A53E7" w:rsidRDefault="00A36C54" w:rsidP="008A1058">
      <w:pPr>
        <w:pStyle w:val="NurText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28.09.2000: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"Diskursfunktionale Verwendungen des Türkischen in gemischtethnischen Jugendlichengruppen"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; gemeinsamer Vortrag mit Peter Auer im Rahmen der 31. Jahrestagung der Gesellschaft für angewandte Linguistik zum Thema "Sprachbewusstheit", Universität Bremen, 28.-30. September 2000 </w:t>
      </w:r>
    </w:p>
    <w:p w14:paraId="412A5297" w14:textId="77777777" w:rsidR="00A36C54" w:rsidRPr="009A53E7" w:rsidRDefault="00A36C54" w:rsidP="008A1058">
      <w:pPr>
        <w:pStyle w:val="NurText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16.01.2001: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"Mehrsprachigkeit und Sprachdiagnostik in multikulturellen Schulen"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; Vortrag im Rahmen der Ringvorlesung "Einführung in die Interkulturelle Bildung", Universität Hamburg </w:t>
      </w:r>
    </w:p>
    <w:p w14:paraId="0FAF461F" w14:textId="77777777" w:rsidR="00A36C54" w:rsidRPr="009A53E7" w:rsidRDefault="00A36C54" w:rsidP="008A1058">
      <w:pPr>
        <w:pStyle w:val="NurText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t>03.02.2001: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"Integration bilingualer Sprachpraxis in den Unterricht"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>; Vortrag im Rahmen der Bildungskonferenz "Schulsprache Deutsch - Muttersprache Türkisch", durchgeführt durch das Bündnis Türkischer Einwanderer e.V. (TGB) in Kiel</w:t>
      </w:r>
    </w:p>
    <w:p w14:paraId="5221CFE1" w14:textId="77777777" w:rsidR="00A36C54" w:rsidRPr="009A53E7" w:rsidRDefault="00A36C54" w:rsidP="008A1058">
      <w:pPr>
        <w:pStyle w:val="NurText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09.05.2001: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"Erfassung des kindlichen Sprachverhaltens"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; gemeinsamer Vortrag mit Prof. Dr. Hans H. Reich im Rahmen der DJI-Fachtagung "Treffpunkt deutsche Sprache - Sprachförderung von mehrsprachigen Kindern in Tageseinrichtungen. Forschungsanträge - Konzepte - Erfahrungen", 9. Und 10. Mai 2001, Frankfurt am Main </w:t>
      </w:r>
    </w:p>
    <w:p w14:paraId="7630C28D" w14:textId="77777777" w:rsidR="00A36C54" w:rsidRPr="009A53E7" w:rsidRDefault="00A36C54" w:rsidP="008A1058">
      <w:pPr>
        <w:pStyle w:val="NurText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10.5.2001: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"Aspekte der Zweisprachigkeit bei Migrantenkindern"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; Vortrag im Rahmen der "Elmshorner Präventionswoche", 7.-13. Mai 2001 </w:t>
      </w:r>
    </w:p>
    <w:p w14:paraId="47A496EE" w14:textId="77777777" w:rsidR="00A36C54" w:rsidRPr="009A53E7" w:rsidRDefault="00A36C54" w:rsidP="008A1058">
      <w:pPr>
        <w:pStyle w:val="NurText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25.6.2001: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"Vielsprachige Jugendliche in Hamburg"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; gemeinsamer Vortrag mit Dr. Andreas Hieronymus im Kommunikations- und Informationszentrum für Entwicklung, Frieden und Menschenrechte, Werkstatt 3 e.V., Hamburg </w:t>
      </w:r>
    </w:p>
    <w:p w14:paraId="103EFE1B" w14:textId="77777777" w:rsidR="00A36C54" w:rsidRPr="009A53E7" w:rsidRDefault="00A36C54" w:rsidP="008A1058">
      <w:pPr>
        <w:pStyle w:val="NurText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14.12.2001: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"Sprachstand türkischer Kinder an Hamburger Schulen"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; Vortrag im Rahmen einer Tagung des Bündnisses Türkischer Einwanderer e.V. (TGB), Hamburg </w:t>
      </w:r>
    </w:p>
    <w:p w14:paraId="5BA71CE3" w14:textId="77777777" w:rsidR="00A36C54" w:rsidRPr="009A53E7" w:rsidRDefault="00A36C54" w:rsidP="008A1058">
      <w:pPr>
        <w:pStyle w:val="NurText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t>21.1.2002: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"Sprachstandserhebung(k)ein Problem"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; Vortrag im Rahmen der Ringvorlesung "Migration und Bildung" an der Universität Münster </w:t>
      </w:r>
    </w:p>
    <w:p w14:paraId="350C0A74" w14:textId="77777777" w:rsidR="00A36C54" w:rsidRPr="009A53E7" w:rsidRDefault="00A36C54" w:rsidP="008A1058">
      <w:pPr>
        <w:pStyle w:val="NurText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5.3.2002: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"Mehrsprachigkeit und Möglichkeiten der Förderung mehrsprachiger Kinder in der Schule"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; Vortrag im Rahmen einer Lehrerfortbildungsveranstaltung in der Gesamtschule Saturnring in Garbsen </w:t>
      </w:r>
    </w:p>
    <w:p w14:paraId="29F9E3C0" w14:textId="77777777" w:rsidR="00A36C54" w:rsidRPr="009A53E7" w:rsidRDefault="00A36C54" w:rsidP="008A1058">
      <w:pPr>
        <w:pStyle w:val="NurText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t>29.5.2002: "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Alltagssprachliche Praxis von mehrsprachigen Kindern und Jugendlichen und ihre Rezeption in gesellschaftlichen Diskursen";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Vortrag im Rahmen der Vortrags- und Diskussionsreihe "Einsprachige Schulen und vielsprachige Kinder" der Interkulturellen Begegnungsstätte Verikom in Hamburg-Altona </w:t>
      </w:r>
    </w:p>
    <w:p w14:paraId="72A30DE5" w14:textId="77777777" w:rsidR="00A36C54" w:rsidRPr="009A53E7" w:rsidRDefault="00A36C54" w:rsidP="008A1058">
      <w:pPr>
        <w:pStyle w:val="NurText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6.6.2002: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"Grundlagen der Sprachentwicklung mehrsprachig aufwachsender Kinder"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; Vortrag im Rahmen des Fachgesprächs "Sprachentwicklung von mehrsprachig aufwachsenden Kindern in Kitas", durchgeführt vom Diakonischen Werk Hamburg </w:t>
      </w:r>
    </w:p>
    <w:p w14:paraId="7458FF87" w14:textId="77777777" w:rsidR="00A36C54" w:rsidRPr="009A53E7" w:rsidRDefault="00A36C54" w:rsidP="008A1058">
      <w:pPr>
        <w:pStyle w:val="NurText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28.6.2002: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"Besondere sprachliche Fähigkeiten mehrsprachig aufwachsender Kinder und ihr Stellenwert im Rahmen der Erziehung zur 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>Mehrsprachigkeit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; Vortrag im Rahmen eines Expertenaustauschs, durchgeführt vom iaf-Projekt "Stärker werden", Frankfurt </w:t>
      </w:r>
    </w:p>
    <w:p w14:paraId="154FC945" w14:textId="77777777" w:rsidR="00A36C54" w:rsidRPr="009A53E7" w:rsidRDefault="00A36C54" w:rsidP="008A1058">
      <w:pPr>
        <w:pStyle w:val="NurText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22.11.2002: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"Mehrsprachiges Aufwachsen"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; Vortrag beim Stadtteilzentrum "mittendrin" in Wedel, Schleswig- Holstein </w:t>
      </w:r>
    </w:p>
    <w:p w14:paraId="30E90CD9" w14:textId="77777777" w:rsidR="00A36C54" w:rsidRPr="009A53E7" w:rsidRDefault="00A36C54" w:rsidP="008A1058">
      <w:pPr>
        <w:pStyle w:val="NurText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25.11.2002: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"Sprachstandsdiagnostik";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Vortrag im Rahmen des Fachgesprächs "Sprachentwicklung mehrsprachig aufwachsender Kinder", durchgeführt vom Diakonischen Werk Hamburg </w:t>
      </w:r>
    </w:p>
    <w:p w14:paraId="779E9DD2" w14:textId="77777777" w:rsidR="00A36C54" w:rsidRPr="009A53E7" w:rsidRDefault="00A36C54" w:rsidP="008A1058">
      <w:pPr>
        <w:pStyle w:val="NurText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16.12.2002: Gleichnamiger Vortrag zum Forum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"Mehrsprachigkeit im Schulbereich: Konzepte, Voraussetzungen, Praxisbeispiele"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im Rahmen der Fachtagung "Mehr Sprachen oder Mehrheitssprache?", durchgeführt vom "Runden Tisch für ein interkulturelles Hannover 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gegen Rassismus, Fremdenhass und Ausländerfeindlichkeit" und dem Referat für Interkulturelle Angelegenheiten in Hannover </w:t>
      </w:r>
    </w:p>
    <w:p w14:paraId="1B197BF3" w14:textId="77777777" w:rsidR="00A36C54" w:rsidRPr="009A53E7" w:rsidRDefault="00A36C54" w:rsidP="008A1058">
      <w:pPr>
        <w:pStyle w:val="NurText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7.1.2003: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"Sprachstandsmessung, Tests und Trends"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, Vortrag im Rahmen der Ringvorlesung "Einführung in die Interkulturelle Bildung" an der Universität Hamburg </w:t>
      </w:r>
    </w:p>
    <w:p w14:paraId="3BB4DA17" w14:textId="77777777" w:rsidR="00A36C54" w:rsidRPr="009A53E7" w:rsidRDefault="00A36C54" w:rsidP="008A1058">
      <w:pPr>
        <w:pStyle w:val="NurText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t>20.1.2003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"Sprachstandserhebung"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, Vortrag im Rahmen eines Expertengesprächs am Institut für Lehrerfortbildung in Hamburg </w:t>
      </w:r>
    </w:p>
    <w:p w14:paraId="241F82C4" w14:textId="77777777" w:rsidR="00A36C54" w:rsidRPr="009A53E7" w:rsidRDefault="00A36C54" w:rsidP="008A1058">
      <w:pPr>
        <w:pStyle w:val="NurText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29.1.2003: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"Sinn und Unsinn von Sprachtests in der Grundschule"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, Vortrag im Rahmen einer Lehrerfortbildung zum Thema "Sprachförderung an Grundschulen", durchgeführt von der Zentralen Einrichtung für Weiterbildung und der Regionalen Lehrerfortbildung in Hannover </w:t>
      </w:r>
    </w:p>
    <w:p w14:paraId="67E86DF2" w14:textId="77777777" w:rsidR="00A36C54" w:rsidRPr="009A53E7" w:rsidRDefault="00A36C54" w:rsidP="008A1058">
      <w:pPr>
        <w:pStyle w:val="NurText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  <w:lang w:val="en-US"/>
        </w:rPr>
        <w:t>30.4.2004: "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Translation ability development of bilingual children in a bilingual school class"</w:t>
      </w:r>
      <w:r w:rsidRPr="009A53E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</w:t>
      </w:r>
      <w:proofErr w:type="spellStart"/>
      <w:r w:rsidRPr="009A53E7">
        <w:rPr>
          <w:rFonts w:ascii="Times New Roman" w:hAnsi="Times New Roman" w:cs="Times New Roman"/>
          <w:color w:val="000000"/>
          <w:sz w:val="24"/>
          <w:szCs w:val="24"/>
          <w:lang w:val="en-US"/>
        </w:rPr>
        <w:t>Vortrag</w:t>
      </w:r>
      <w:proofErr w:type="spellEnd"/>
      <w:r w:rsidRPr="009A53E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A53E7">
        <w:rPr>
          <w:rFonts w:ascii="Times New Roman" w:hAnsi="Times New Roman" w:cs="Times New Roman"/>
          <w:color w:val="000000"/>
          <w:sz w:val="24"/>
          <w:szCs w:val="24"/>
          <w:lang w:val="en-US"/>
        </w:rPr>
        <w:t>im</w:t>
      </w:r>
      <w:proofErr w:type="spellEnd"/>
      <w:r w:rsidRPr="009A53E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A53E7">
        <w:rPr>
          <w:rFonts w:ascii="Times New Roman" w:hAnsi="Times New Roman" w:cs="Times New Roman"/>
          <w:color w:val="000000"/>
          <w:sz w:val="24"/>
          <w:szCs w:val="24"/>
          <w:lang w:val="en-US"/>
        </w:rPr>
        <w:t>Rahmen</w:t>
      </w:r>
      <w:proofErr w:type="spellEnd"/>
      <w:r w:rsidRPr="009A53E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der </w:t>
      </w:r>
      <w:proofErr w:type="spellStart"/>
      <w:r w:rsidRPr="009A53E7">
        <w:rPr>
          <w:rFonts w:ascii="Times New Roman" w:hAnsi="Times New Roman" w:cs="Times New Roman"/>
          <w:color w:val="000000"/>
          <w:sz w:val="24"/>
          <w:szCs w:val="24"/>
          <w:lang w:val="en-US"/>
        </w:rPr>
        <w:t>Konferenz</w:t>
      </w:r>
      <w:proofErr w:type="spellEnd"/>
      <w:r w:rsidRPr="009A53E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"</w:t>
      </w:r>
      <w:proofErr w:type="spellStart"/>
      <w:r w:rsidRPr="009A53E7">
        <w:rPr>
          <w:rFonts w:ascii="Times New Roman" w:hAnsi="Times New Roman" w:cs="Times New Roman"/>
          <w:color w:val="000000"/>
          <w:sz w:val="24"/>
          <w:szCs w:val="24"/>
          <w:lang w:val="en-US"/>
        </w:rPr>
        <w:t>Languaging</w:t>
      </w:r>
      <w:proofErr w:type="spellEnd"/>
      <w:r w:rsidRPr="009A53E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Language Practices: Multilingual Turkish Speakers in North Western Europe", </w:t>
      </w:r>
      <w:proofErr w:type="spellStart"/>
      <w:r w:rsidRPr="009A53E7">
        <w:rPr>
          <w:rFonts w:ascii="Times New Roman" w:hAnsi="Times New Roman" w:cs="Times New Roman"/>
          <w:color w:val="000000"/>
          <w:sz w:val="24"/>
          <w:szCs w:val="24"/>
          <w:lang w:val="en-US"/>
        </w:rPr>
        <w:t>Kopenhagen</w:t>
      </w:r>
      <w:proofErr w:type="spellEnd"/>
      <w:r w:rsidRPr="009A53E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5ACEC776" w14:textId="77777777" w:rsidR="00A36C54" w:rsidRPr="009A53E7" w:rsidRDefault="00A36C54" w:rsidP="008A1058">
      <w:pPr>
        <w:pStyle w:val="NurText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12.5.2004: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"Familiensprache und Schulsprache: Gemeinsamkeiten und Unterschiede, optimale Sprachförderung für den Schulerfolg"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; Vortrag bei der Türkischen Gemeinde in Schleswig Holstein e.V., Elmshorn </w:t>
      </w:r>
    </w:p>
    <w:p w14:paraId="49C6DEF2" w14:textId="77777777" w:rsidR="00A36C54" w:rsidRPr="009A53E7" w:rsidRDefault="00A36C54" w:rsidP="008A1058">
      <w:pPr>
        <w:pStyle w:val="NurText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8.6.2004: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"Spracherwerb in mehrsprachigen Milieus"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; Vortrag im Rahmen der Ringvorlesung "Pädagogische Reaktionen auf die bundesdeutsche Einwanderungsgesellschaft" an der Universität Essen </w:t>
      </w:r>
    </w:p>
    <w:p w14:paraId="6D63C506" w14:textId="77777777" w:rsidR="00A36C54" w:rsidRPr="009A53E7" w:rsidRDefault="00A36C54" w:rsidP="008A1058">
      <w:pPr>
        <w:pStyle w:val="NurText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t>19.6.2004: "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Überlegungen zur Sprachförderung von Kindern mit Migrationshintergrund"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; Vortrag im Rahmen der Fachtagung "IGLU - eine Leistungsuntersuchung der Grundschule und die Konsequenzen für notwendige Veränderungen im Schulwesen sowie mögliche Formen der Kooperation mit der Jugendhilfe", organisiert vom Bundeselternrat, Bad Hersfeld </w:t>
      </w:r>
    </w:p>
    <w:p w14:paraId="278A7297" w14:textId="77777777" w:rsidR="00A36C54" w:rsidRPr="009A53E7" w:rsidRDefault="00A36C54" w:rsidP="008A1058">
      <w:pPr>
        <w:pStyle w:val="NurText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14.7.2004: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"Sprachdiagnostik bei Kindern und Jugendlichen mit Migrationshintergrund"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; Statement im Rahmen des gleich lautenden Workshops am 14. Juli 2004 in Hamburg, organisiert vom Institut für International und Interkulturell Vergleichende Erziehungswissenschaft der Universität Hamburg </w:t>
      </w:r>
    </w:p>
    <w:p w14:paraId="055AC4A1" w14:textId="77777777" w:rsidR="00A36C54" w:rsidRPr="009A53E7" w:rsidRDefault="00A36C54" w:rsidP="008A1058">
      <w:pPr>
        <w:pStyle w:val="NurText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13.9.2004: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"Von der Muttersprache zur Schulsprache Deutsch"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; Vortrag im Rahmen einer gemeindeinternen Weiterbildung für Lehrerinnen und Lehrer der Stadt Opfikon (Schweiz) zum Thema "Kulturenvielfalt" </w:t>
      </w:r>
    </w:p>
    <w:p w14:paraId="063609B1" w14:textId="77777777" w:rsidR="00A36C54" w:rsidRPr="009A53E7" w:rsidRDefault="00A36C54" w:rsidP="008A1058">
      <w:pPr>
        <w:pStyle w:val="NurText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t>24.9.2004: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"Freier Sprachgebrauch in der Grundschulklasse?"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; Vortrag im Rahmen der 35. Jahrestagung der Gesellschaft für Angewandte Linguistik (GAL) in Wuppertal </w:t>
      </w:r>
    </w:p>
    <w:p w14:paraId="621E7D6D" w14:textId="77777777" w:rsidR="00A36C54" w:rsidRPr="009A53E7" w:rsidRDefault="00A36C54" w:rsidP="008A1058">
      <w:pPr>
        <w:pStyle w:val="NurText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23.10.2004: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"Mehrsprachigkeit als Bildungsvoraussetzung"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; Vortrag im Rahmen der Ringvorlesung "Einführung in Allgemeine Pädagogik und Schulpädagogik" an der Universität Hannover </w:t>
      </w:r>
    </w:p>
    <w:p w14:paraId="46BEAC4B" w14:textId="77777777" w:rsidR="00A36C54" w:rsidRPr="009A53E7" w:rsidRDefault="00A36C54" w:rsidP="008A1058">
      <w:pPr>
        <w:pStyle w:val="NurText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t>30.11.2004: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"Die besonderen sprachlichen Fähigkeiten mehrsprachiger Kinder und Jugendlicher"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; Vortrag im Rahmen der Ringvorlesung "Interkulturelle Bildung" an der Universität Hamburg </w:t>
      </w:r>
    </w:p>
    <w:p w14:paraId="1BE49017" w14:textId="77777777" w:rsidR="00A36C54" w:rsidRPr="009A53E7" w:rsidRDefault="00A36C54" w:rsidP="008A1058">
      <w:pPr>
        <w:pStyle w:val="NurText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14.12.2004: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"Möglichkeiten der Förderung von Mehrsprachigkeit an Schulen"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, Vortrag im Rahmen der Ringvorlesung "Einführung in Allgemeine Pädagogik und Schulpädagogik" an der Universität Hannover </w:t>
      </w:r>
    </w:p>
    <w:p w14:paraId="2A7889D7" w14:textId="77777777" w:rsidR="00A36C54" w:rsidRPr="009A53E7" w:rsidRDefault="00A36C54" w:rsidP="008A1058">
      <w:pPr>
        <w:pStyle w:val="NurText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27.1.2005: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"Spracherwerb in mehrsprachigen Milieus"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; Vortrag am Fachbereich Erziehungs- und Bildungswissenschaften der Universität Bremen als Gast von Frau Prof. Dr. Yasemin Karakaşoğlu </w:t>
      </w:r>
    </w:p>
    <w:p w14:paraId="6D4CBB85" w14:textId="77777777" w:rsidR="00A36C54" w:rsidRPr="009A53E7" w:rsidRDefault="00A36C54" w:rsidP="008A1058">
      <w:pPr>
        <w:pStyle w:val="NurText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24.2.2005: </w:t>
      </w:r>
      <w:r w:rsidR="00EB0E41"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„'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Araba Knick oldu abi!' - Spracherwerb in mehrsprachigen Milieus“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; Vortrag im Rahmen des Beschäftigungsträgers ABAKUS im Stadtteil Steilshoop, Hamburg </w:t>
      </w:r>
    </w:p>
    <w:p w14:paraId="33C2C2EC" w14:textId="77777777" w:rsidR="00A36C54" w:rsidRPr="009A53E7" w:rsidRDefault="00A36C54" w:rsidP="008A1058">
      <w:pPr>
        <w:pStyle w:val="NurText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t>20.4.2005: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„Förderung von Mehrsprachigkeit“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>, Vortrag im Rahmen der Veranstaltung „Das Sprachlos in Niedersachsen“, eine Veranstaltung der Zentralen Einrichtung für Weiterbildung (ZEW) der Universität Hannover</w:t>
      </w:r>
    </w:p>
    <w:p w14:paraId="51BC96E6" w14:textId="77777777" w:rsidR="00A36C54" w:rsidRPr="009A53E7" w:rsidRDefault="00A36C54" w:rsidP="008A1058">
      <w:pPr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15.6.2005: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„Zweitsprache Deutsch – Erfassung und Förderung des Deutschen in der Sekundarstufe I“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>, Vortrag an der Volkshochschule Hagen</w:t>
      </w:r>
    </w:p>
    <w:p w14:paraId="4AF5D41D" w14:textId="77777777" w:rsidR="00A36C54" w:rsidRPr="009A53E7" w:rsidRDefault="00A36C54" w:rsidP="008A1058">
      <w:pPr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13.10.2005: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„Interkulturelle Erziehung: brauchen wir eine neue Perspektive?“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>, Vortrag im Rahmen der 6. Tagung des Tutzinger Netzwerks für Schule und Lehrer: „Viele Kulturen – eine Schule?“, Tutzing</w:t>
      </w:r>
    </w:p>
    <w:p w14:paraId="53D73F37" w14:textId="77777777" w:rsidR="00A36C54" w:rsidRPr="009A53E7" w:rsidRDefault="00A36C54" w:rsidP="008A1058">
      <w:pPr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t>14.10.2005: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„Zwei- und Mehrsprachigkeit in der Schule – neue Konzepte und Praxisansätze“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>, Vortrag im Rahmen einer Lehrerfortbildungsveranstaltung des Niedersächsischen Landesamts für Lehrerbildung und Schulentwicklung (NiLS), Bad Nenndorf</w:t>
      </w:r>
    </w:p>
    <w:p w14:paraId="03A1034A" w14:textId="77777777" w:rsidR="00A36C54" w:rsidRPr="009A53E7" w:rsidRDefault="00A36C54" w:rsidP="008A1058">
      <w:pPr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18.-19.11.2005: Vortrag im Rahmen des Forums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„Die Einbeziehung von Sprachkontaktphänomenen in begleitende Sprachdiagnostiken“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in Zusammenarbeit mit Marion Döll, Herbsttagung des BLK-Programms FörMig, Hamburg</w:t>
      </w:r>
    </w:p>
    <w:p w14:paraId="5307ED59" w14:textId="77777777" w:rsidR="00A36C54" w:rsidRPr="009A53E7" w:rsidRDefault="00A36C54" w:rsidP="008A1058">
      <w:pPr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8. Mai 2006: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„Erfassung der (multilingualen) sprachlichen Ressourcen vor dem Beginn einer Berufsausbildung“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>, Vortrag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>im Rahmen der 175-Jahre-Feier der Universität Hannover, gemeinsam gehalten mit Marion Döll</w:t>
      </w:r>
    </w:p>
    <w:p w14:paraId="72294366" w14:textId="77777777" w:rsidR="00A36C54" w:rsidRPr="009A53E7" w:rsidRDefault="00A36C54" w:rsidP="008A1058">
      <w:pPr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14.6.2006: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„Erfassung der (multilingualen) sprachlichen Ressourcen vor dem Beginn einer Berufsausbildung“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>, Gastvortrag an der Universität Hamburg, gemeinsam gehalten mit Marion Döll</w:t>
      </w:r>
    </w:p>
    <w:p w14:paraId="340B989E" w14:textId="77777777" w:rsidR="00A36C54" w:rsidRPr="009A53E7" w:rsidRDefault="00A36C54" w:rsidP="008A1058">
      <w:pPr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6.10.2006: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„Bildungspolitik als Faktor für die erfolgreiche Integration von Zuwanderern“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>, Impulsreferat im Rahmen des Kolloquiums „Paris-Berlin“ beim Deutschen Bundestag in Potsdam</w:t>
      </w:r>
    </w:p>
    <w:p w14:paraId="3BEAA2EA" w14:textId="77777777" w:rsidR="00A36C54" w:rsidRPr="009A53E7" w:rsidRDefault="00A36C54" w:rsidP="008A1058">
      <w:pPr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3.11.2006: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„Erfassung der (multilingualen) sprachlichen Ressourcen vor dem Beginn einer Berufsausbildung“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>, Posterpräsentation im Rahmen der Forschungstagung „Bildungsforschung“ an der Universität Hannover, gemeinsam mit Marion Döll</w:t>
      </w:r>
    </w:p>
    <w:p w14:paraId="3378C9B8" w14:textId="77777777" w:rsidR="00A36C54" w:rsidRPr="009A53E7" w:rsidRDefault="00A36C54" w:rsidP="008A1058">
      <w:pPr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14.11.2006: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„Leseförderung für mehrsprachige Kinder in der Grundschule“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>, Vortrag im Rahmen der Ringvorlesung für Interkulturelle Bildung an der Universität Hamburg</w:t>
      </w:r>
    </w:p>
    <w:p w14:paraId="3BDF6219" w14:textId="77777777" w:rsidR="00A36C54" w:rsidRPr="009A53E7" w:rsidRDefault="00A36C54" w:rsidP="008A1058">
      <w:pPr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1.3.2007: “Okul Başlangıç Döneminde Çok Dilli Çocuklar için Dil Desteği” (Sprachförderung für mehrsprachige Kinder in der Schuleingangsphase”, Vortrag im Rahmen der Konferenz 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br/>
        <w:t>„Language Acquisition and Language-Culture Relation“ des EU-Projekts TESSLA (Teacher Education for the Support of Second LanguageAcquisition“, Istanbul</w:t>
      </w:r>
    </w:p>
    <w:p w14:paraId="03C33326" w14:textId="77777777" w:rsidR="00A36C54" w:rsidRPr="009A53E7" w:rsidRDefault="00A36C54" w:rsidP="008A1058">
      <w:pPr>
        <w:pStyle w:val="NurText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6.8.2007: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„Zweisprachige Leseförderung in der Grundschule“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>, Vortrag im Rahmen des 15th. European Conference on Reading, Berlin</w:t>
      </w:r>
    </w:p>
    <w:p w14:paraId="728DF904" w14:textId="77777777" w:rsidR="00A36C54" w:rsidRPr="009A53E7" w:rsidRDefault="00A36C54" w:rsidP="008A105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t>6.9.2008: „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TESSLA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ein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internationales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Kooperationsprojekt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zur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Lehrerbildung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für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eine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präventive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Sprachförderung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mehrsprachiger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Kinder“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>, gemeinsamer Vortrag mit Birgit Lütje-Kloseund Monika Willenbring im Rahmen des 3. Syposiums zur Internationalen Heil- und Sonderpädagogik „Integration / Inklusion aus internationaler Sicht“, Zürich</w:t>
      </w:r>
    </w:p>
    <w:p w14:paraId="4B9701D8" w14:textId="77777777" w:rsidR="00A36C54" w:rsidRPr="009A53E7" w:rsidRDefault="00A36C54" w:rsidP="008A105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t>24.11.2007: „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Frühkindliche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Mehrsprachigkeit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Kindertageststätten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und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Schulen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>“, Teilnahme an einer Podiumsdiskussion in Hildesheim, Organsiert von der CDU</w:t>
      </w:r>
    </w:p>
    <w:p w14:paraId="7B2E8AD1" w14:textId="77777777" w:rsidR="00A36C54" w:rsidRPr="009A53E7" w:rsidRDefault="00A36C54" w:rsidP="008A105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t>12.2.2007: "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’Gib’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mir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bitte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Wörterbuch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!’ –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Mehrsprachiger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Sprachgebrauch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>“, Vortrag in der Integrierten Gesamtschule Roderbruch in Hannover</w:t>
      </w:r>
    </w:p>
    <w:p w14:paraId="43905B7A" w14:textId="77777777" w:rsidR="00A36C54" w:rsidRPr="009A53E7" w:rsidRDefault="00A36C54" w:rsidP="008A105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t>16.11.2007, „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FörMig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Bumerang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Möglichkeiten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der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Analyse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und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Ableitung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von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individuellen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Förderempfehlungen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>“, gemeinsamer Vortrag und Workshop mit Hans H. Reich im Rahmen der Fachtagung zum Modellprogramm „Förderung von Kindern und Jugendlichen mit Migrationshintergrund FörMig“, Potsdam</w:t>
      </w:r>
    </w:p>
    <w:p w14:paraId="1412325C" w14:textId="77777777" w:rsidR="00A36C54" w:rsidRPr="009A53E7" w:rsidRDefault="00A36C54" w:rsidP="008A105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t>16.11.2007: „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Diagnoseverfahren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im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Praxistest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>", Teilnahme am Expertengespräch im Rahmen der Fachtagung zum Modellprogramm „Förderung von Kindern und Jugendlichen mit Migrationshintergrund FörMig“, Potsdam</w:t>
      </w:r>
    </w:p>
    <w:p w14:paraId="1922C180" w14:textId="77777777" w:rsidR="00A36C54" w:rsidRPr="009A53E7" w:rsidRDefault="00A36C54" w:rsidP="008A105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lastRenderedPageBreak/>
        <w:t>28.1.2008: „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Nur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Deutsch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auf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dem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Schulhof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>?“, Teilnahme an Podiumsdiskussion in der Patriotischen Gesellschaft in Hamburg, organisiert vom Gesundheits-, Jugend- und Sozialdezernat des Bezirks Hamburg Mitte, Hamburg</w:t>
      </w:r>
    </w:p>
    <w:p w14:paraId="65660950" w14:textId="77777777" w:rsidR="00A36C54" w:rsidRPr="009A53E7" w:rsidRDefault="00A36C54" w:rsidP="008A105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t>12.2.2008: „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Fatma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Sven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und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Mustafa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Schule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im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Kulturkonflikt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>?“ Teilnahme an Diskussionsveranstaltung beim NDR Hamburg, gefördert durch die ZEIT-Stiftung Ebelin und Gerd Bucerius, Hamburg</w:t>
      </w:r>
    </w:p>
    <w:p w14:paraId="16803CA6" w14:textId="77777777" w:rsidR="00A36C54" w:rsidRPr="009A53E7" w:rsidRDefault="00A36C54" w:rsidP="008A105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bCs/>
          <w:color w:val="000000"/>
          <w:sz w:val="24"/>
          <w:szCs w:val="24"/>
        </w:rPr>
        <w:t>1.3.2008: “</w:t>
      </w:r>
      <w:r w:rsidRPr="009A53E7">
        <w:rPr>
          <w:rFonts w:ascii="Times New Roman" w:hAnsi="Times New Roman" w:cs="Times New Roman"/>
          <w:b/>
          <w:color w:val="000000"/>
          <w:sz w:val="24"/>
          <w:szCs w:val="24"/>
        </w:rPr>
        <w:t>Almanya’da</w:t>
      </w:r>
      <w:r w:rsidRPr="009A53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color w:val="000000"/>
          <w:sz w:val="24"/>
          <w:szCs w:val="24"/>
        </w:rPr>
        <w:t>Çok</w:t>
      </w:r>
      <w:r w:rsidRPr="009A53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color w:val="000000"/>
          <w:sz w:val="24"/>
          <w:szCs w:val="24"/>
        </w:rPr>
        <w:t>Dilli</w:t>
      </w:r>
      <w:r w:rsidRPr="009A53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color w:val="000000"/>
          <w:sz w:val="24"/>
          <w:szCs w:val="24"/>
        </w:rPr>
        <w:t>Semtlerde</w:t>
      </w:r>
      <w:r w:rsidRPr="009A53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color w:val="000000"/>
          <w:sz w:val="24"/>
          <w:szCs w:val="24"/>
        </w:rPr>
        <w:t>Dil</w:t>
      </w:r>
      <w:r w:rsidRPr="009A53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color w:val="000000"/>
          <w:sz w:val="24"/>
          <w:szCs w:val="24"/>
        </w:rPr>
        <w:t>Edinimi</w:t>
      </w:r>
      <w:r w:rsidRPr="009A53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color w:val="000000"/>
          <w:sz w:val="24"/>
          <w:szCs w:val="24"/>
        </w:rPr>
        <w:t>ve</w:t>
      </w:r>
      <w:r w:rsidRPr="009A53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color w:val="000000"/>
          <w:sz w:val="24"/>
          <w:szCs w:val="24"/>
        </w:rPr>
        <w:t>Çok</w:t>
      </w:r>
      <w:r w:rsidRPr="009A53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color w:val="000000"/>
          <w:sz w:val="24"/>
          <w:szCs w:val="24"/>
        </w:rPr>
        <w:t>Dilliliğin</w:t>
      </w:r>
      <w:r w:rsidRPr="009A53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color w:val="000000"/>
          <w:sz w:val="24"/>
          <w:szCs w:val="24"/>
        </w:rPr>
        <w:t>Türkçe</w:t>
      </w:r>
      <w:r w:rsidRPr="009A53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color w:val="000000"/>
          <w:sz w:val="24"/>
          <w:szCs w:val="24"/>
        </w:rPr>
        <w:t>Anadil</w:t>
      </w:r>
      <w:r w:rsidRPr="009A53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color w:val="000000"/>
          <w:sz w:val="24"/>
          <w:szCs w:val="24"/>
        </w:rPr>
        <w:t>Derslerine</w:t>
      </w:r>
      <w:r w:rsidRPr="009A53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color w:val="000000"/>
          <w:sz w:val="24"/>
          <w:szCs w:val="24"/>
        </w:rPr>
        <w:t>Etkisi</w:t>
      </w:r>
      <w:r w:rsidRPr="009A53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“ (Der Spracherwerb in multilingualen Stadtteilen in Deutschland und seine Auswirkungen auf den Türkischunterricht), Vortrag im Rahmen 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>eines Seminars (Fortbildung) des Türkischen Lehrervereins Hamburg, Extertal</w:t>
      </w:r>
    </w:p>
    <w:p w14:paraId="50A36613" w14:textId="77777777" w:rsidR="00A36C54" w:rsidRPr="009A53E7" w:rsidRDefault="00A36C54" w:rsidP="008A105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t>17.3.2008: „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Zweisprachige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Kommunikation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der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Schulklasse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>“, Vortrag im Rahmen des DGfE-Kongresses (Deutsche Gesellschaft für Erziehungswissenschaft) „Kulturen der Bildung“, Dresden</w:t>
      </w:r>
    </w:p>
    <w:p w14:paraId="278FC277" w14:textId="77777777" w:rsidR="00A36C54" w:rsidRPr="009A53E7" w:rsidRDefault="00A36C54" w:rsidP="008A105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t>5.52008: "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Interkulturelle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Pädagogik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der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Schule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>", Vortrag im Rahmen einer Multiplikatorenausbildung, Institut für schulische Fortbildung und schulpsychologische Beratung Rheinland-Pfalz, Speyer</w:t>
      </w:r>
    </w:p>
    <w:p w14:paraId="512427B8" w14:textId="77777777" w:rsidR="00A36C54" w:rsidRPr="009A53E7" w:rsidRDefault="00A36C54" w:rsidP="008A105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t>17.5.2008: „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Sprachgebrauch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und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Spracharbeit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unter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Kindern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und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Jugendlichen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mit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Migrationshintergrund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“, Vortrag im Rahmen der Fachtagung AG Arzt &amp; Lehrer, „Schüler mit Migrationshintergrund – was bedeutet das?“, Hannover, </w:t>
      </w:r>
    </w:p>
    <w:p w14:paraId="7314AB89" w14:textId="77777777" w:rsidR="00A36C54" w:rsidRPr="009A53E7" w:rsidRDefault="00A36C54" w:rsidP="008A105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t>4.6.2008, „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Bilingual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Education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 Hamburg“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>, gemeinsamer Vortrag mit Marion Döll am Narva College, Estland</w:t>
      </w:r>
    </w:p>
    <w:p w14:paraId="7B05A3F9" w14:textId="77777777" w:rsidR="00A36C54" w:rsidRPr="009A53E7" w:rsidRDefault="00A36C54" w:rsidP="008A105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18.9.2008,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„Sprachalternation in der Grundschulklasse – Konsequenzen für den Deutschunterricht“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>, Vortrag im Rahmen des Symposions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>Deutschdidaktik, Köln</w:t>
      </w:r>
    </w:p>
    <w:p w14:paraId="22707561" w14:textId="77777777" w:rsidR="00A36C54" w:rsidRPr="009A53E7" w:rsidRDefault="00A36C54" w:rsidP="008A105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19.9.2008,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„Didaktik und Methodik des türkisch-deutsch bilingualen Unterrichts“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>, gemeinsamer Vortrag mit Ursula Neumann, im Rahmen des Workshops „Bilinguale Grundschule“, durchgeführt vom Hamburger Schulversuch Bilinguale Grundschule und dem BLK (Bund-Länder Kommission)-Modellversuchs FörMig (Förderung von Migrantinnen und Migranten), Hamburg</w:t>
      </w:r>
    </w:p>
    <w:p w14:paraId="4F53CFB2" w14:textId="77777777" w:rsidR="00A36C54" w:rsidRPr="009A53E7" w:rsidRDefault="00A36C54" w:rsidP="008A105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25.9.2008,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„Migrationspädagogische Kompetenz“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>, Vortrag im Rahmen des Pädagogischen Forums Praxis 2008 zum Thema „Schlüsselkompetenzen in der Schule“, Leibniz Universität Hannover</w:t>
      </w:r>
    </w:p>
    <w:p w14:paraId="5D53C81D" w14:textId="77777777" w:rsidR="00A36C54" w:rsidRPr="009A53E7" w:rsidRDefault="00A36C54" w:rsidP="008A105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26.9.2008,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„Migrantensprachen im bilingualen Grundschulunterricht“,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Vortrag im Rahmen der Grundschulforschungstagung 2008, Wuppertal</w:t>
      </w:r>
    </w:p>
    <w:p w14:paraId="7230E250" w14:textId="77777777" w:rsidR="00A36C54" w:rsidRPr="009A53E7" w:rsidRDefault="00A36C54" w:rsidP="008A105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lastRenderedPageBreak/>
        <w:t>25.11.2008,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„Sprachstandsdiagnostik und Mehrsprachigkeit“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>, Vortrag im Rahmen der Ringvorlesung „Interkulturelle Bildung“, Universität Hamburg</w:t>
      </w:r>
    </w:p>
    <w:p w14:paraId="586718D6" w14:textId="77777777" w:rsidR="00A36C54" w:rsidRPr="009A53E7" w:rsidRDefault="00A36C54" w:rsidP="008A105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27.11.2008,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„Türkisch-deutsch bilinguale Grundschulerziehung in Hamburg - geht denn das?“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>, Vortrag im Rahmen der Eröffnung des Hamburger TürkeiEuropaZentrums, Hamburg</w:t>
      </w:r>
    </w:p>
    <w:p w14:paraId="0630BAAA" w14:textId="77777777" w:rsidR="00A36C54" w:rsidRPr="009A53E7" w:rsidRDefault="00A36C54" w:rsidP="008A10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t>27.11.2008,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„‘Hast du ateş?‘ Mehrsprachige Praktiken in europäischen Großstädten“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, Vortrag im Rahmen der Tagung </w:t>
      </w:r>
      <w:r w:rsidRPr="009A53E7">
        <w:rPr>
          <w:rFonts w:ascii="Times New Roman" w:hAnsi="Times New Roman" w:cs="Times New Roman"/>
          <w:sz w:val="24"/>
          <w:szCs w:val="24"/>
        </w:rPr>
        <w:t>„Sprachliche Vielfalt in politischer Einheit?  Mehrsprachigkeit in Europa als Zankapfel oder Bindeglied“, organisiert von der Stiftung Wissenschaft und Politik und der Freien Universität Berlin, Berlin</w:t>
      </w:r>
    </w:p>
    <w:p w14:paraId="1675B4F9" w14:textId="77777777" w:rsidR="00A36C54" w:rsidRPr="009A53E7" w:rsidRDefault="00A36C54" w:rsidP="008A10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t>28.11.2008,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„Umgang mit herkunftssprachlicher Heterogenität in qualitativen Sprachdaten“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, Vortrag im Rahmen der </w:t>
      </w:r>
      <w:r w:rsidRPr="009A53E7">
        <w:rPr>
          <w:rFonts w:ascii="Times New Roman" w:hAnsi="Times New Roman" w:cs="Times New Roman"/>
          <w:sz w:val="24"/>
          <w:szCs w:val="24"/>
        </w:rPr>
        <w:t>Arbeitstagung „Mehrsprachigkeit in qualitativen Forschungsdesigns“ der Sektion ‚Methoden der qualitativen Sozialforschung‘ in der DGS, Universität Siegen</w:t>
      </w:r>
    </w:p>
    <w:p w14:paraId="3CAC6430" w14:textId="77777777" w:rsidR="00A36C54" w:rsidRPr="009A53E7" w:rsidRDefault="00A36C54" w:rsidP="008A10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53E7">
        <w:rPr>
          <w:rFonts w:ascii="Times New Roman" w:hAnsi="Times New Roman" w:cs="Times New Roman"/>
          <w:sz w:val="24"/>
          <w:szCs w:val="24"/>
        </w:rPr>
        <w:t>6.12.2008,</w:t>
      </w:r>
      <w:r w:rsidRPr="009A53E7">
        <w:rPr>
          <w:rFonts w:ascii="Times New Roman" w:hAnsi="Times New Roman" w:cs="Times New Roman"/>
          <w:b/>
          <w:bCs/>
          <w:sz w:val="24"/>
          <w:szCs w:val="24"/>
        </w:rPr>
        <w:t xml:space="preserve">„Migrationsspezifische Mehrsprachigkeit“, </w:t>
      </w:r>
      <w:r w:rsidRPr="009A53E7">
        <w:rPr>
          <w:rFonts w:ascii="Times New Roman" w:hAnsi="Times New Roman" w:cs="Times New Roman"/>
          <w:sz w:val="24"/>
          <w:szCs w:val="24"/>
        </w:rPr>
        <w:t>Vortrag im Rahmen eines Berufungskolloquiums an der Universität Bremen</w:t>
      </w:r>
    </w:p>
    <w:p w14:paraId="3C8C53F6" w14:textId="77777777" w:rsidR="00A36C54" w:rsidRPr="009A53E7" w:rsidRDefault="00A36C54" w:rsidP="008A10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53E7">
        <w:rPr>
          <w:rFonts w:ascii="Times New Roman" w:hAnsi="Times New Roman" w:cs="Times New Roman"/>
          <w:sz w:val="24"/>
          <w:szCs w:val="24"/>
        </w:rPr>
        <w:t xml:space="preserve">12.2.2009, </w:t>
      </w:r>
      <w:r w:rsidRPr="009A53E7">
        <w:rPr>
          <w:rFonts w:ascii="Times New Roman" w:hAnsi="Times New Roman" w:cs="Times New Roman"/>
          <w:b/>
          <w:bCs/>
          <w:sz w:val="24"/>
          <w:szCs w:val="24"/>
        </w:rPr>
        <w:t>„Erfassung bilingualer Sprachkompetenz am Beispiel der Hamburger Verfahren HAVAS und BUMERANG“,</w:t>
      </w:r>
      <w:r w:rsidRPr="009A53E7">
        <w:rPr>
          <w:rFonts w:ascii="Times New Roman" w:hAnsi="Times New Roman" w:cs="Times New Roman"/>
          <w:sz w:val="24"/>
          <w:szCs w:val="24"/>
        </w:rPr>
        <w:t xml:space="preserve"> Vortrag beim John F. Kennedy-Institut für Nordamerikastudien (Freie Universität Berlin, European Masters in Intercultural Education), Berlin</w:t>
      </w:r>
    </w:p>
    <w:p w14:paraId="6E7DEBFE" w14:textId="77777777" w:rsidR="00A36C54" w:rsidRPr="009A53E7" w:rsidRDefault="00A36C54" w:rsidP="008A10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53E7">
        <w:rPr>
          <w:rFonts w:ascii="Times New Roman" w:hAnsi="Times New Roman" w:cs="Times New Roman"/>
          <w:sz w:val="24"/>
          <w:szCs w:val="24"/>
        </w:rPr>
        <w:t>26. 3.2009</w:t>
      </w:r>
      <w:r w:rsidR="00420F1E" w:rsidRPr="009A53E7">
        <w:rPr>
          <w:rFonts w:ascii="Times New Roman" w:hAnsi="Times New Roman" w:cs="Times New Roman"/>
          <w:sz w:val="24"/>
          <w:szCs w:val="24"/>
        </w:rPr>
        <w:t>,</w:t>
      </w:r>
      <w:r w:rsidRPr="009A53E7">
        <w:rPr>
          <w:rFonts w:ascii="Times New Roman" w:hAnsi="Times New Roman" w:cs="Times New Roman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bCs/>
          <w:sz w:val="24"/>
          <w:szCs w:val="24"/>
        </w:rPr>
        <w:t>„Turkish in Germany &amp; Turkish-German Bilingual Education in Hamburg</w:t>
      </w:r>
      <w:r w:rsidRPr="009A53E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Almanya'da Türkçe ve Hamburg'ta Almanca-Türkçe İki Dilli Eğitim”, </w:t>
      </w:r>
      <w:r w:rsidRPr="009A53E7">
        <w:rPr>
          <w:rFonts w:ascii="Times New Roman" w:hAnsi="Times New Roman" w:cs="Times New Roman"/>
          <w:sz w:val="24"/>
          <w:szCs w:val="24"/>
        </w:rPr>
        <w:t>Vortrag an der Universität Ankara, zusammen mit Marin Döll</w:t>
      </w:r>
    </w:p>
    <w:p w14:paraId="6FD35121" w14:textId="77777777" w:rsidR="00A36C54" w:rsidRPr="009A53E7" w:rsidRDefault="00A36C54" w:rsidP="008A10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53E7">
        <w:rPr>
          <w:rFonts w:ascii="Times New Roman" w:hAnsi="Times New Roman" w:cs="Times New Roman"/>
          <w:sz w:val="24"/>
          <w:szCs w:val="24"/>
        </w:rPr>
        <w:t>4. Mai 2009</w:t>
      </w:r>
      <w:r w:rsidR="00420F1E" w:rsidRPr="009A53E7">
        <w:rPr>
          <w:rFonts w:ascii="Times New Roman" w:hAnsi="Times New Roman" w:cs="Times New Roman"/>
          <w:sz w:val="24"/>
          <w:szCs w:val="24"/>
        </w:rPr>
        <w:t>,</w:t>
      </w:r>
      <w:r w:rsidRPr="009A53E7">
        <w:rPr>
          <w:rFonts w:ascii="Times New Roman" w:hAnsi="Times New Roman" w:cs="Times New Roman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bCs/>
          <w:sz w:val="24"/>
          <w:szCs w:val="24"/>
        </w:rPr>
        <w:t>„Zweisprachigkeit“:</w:t>
      </w:r>
      <w:r w:rsidRPr="009A53E7">
        <w:rPr>
          <w:rFonts w:ascii="Times New Roman" w:hAnsi="Times New Roman" w:cs="Times New Roman"/>
          <w:sz w:val="24"/>
          <w:szCs w:val="24"/>
        </w:rPr>
        <w:t xml:space="preserve"> Vortrag bei der Familienbildungsstätte Davenstedt in Hannover</w:t>
      </w:r>
    </w:p>
    <w:p w14:paraId="18DC4186" w14:textId="77777777" w:rsidR="00A36C54" w:rsidRPr="009A53E7" w:rsidRDefault="00A36C54" w:rsidP="008A10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53E7">
        <w:rPr>
          <w:rFonts w:ascii="Times New Roman" w:hAnsi="Times New Roman" w:cs="Times New Roman"/>
          <w:sz w:val="24"/>
          <w:szCs w:val="24"/>
        </w:rPr>
        <w:t>27. April 2009</w:t>
      </w:r>
      <w:r w:rsidR="00420F1E" w:rsidRPr="009A53E7">
        <w:rPr>
          <w:rFonts w:ascii="Times New Roman" w:hAnsi="Times New Roman" w:cs="Times New Roman"/>
          <w:sz w:val="24"/>
          <w:szCs w:val="24"/>
        </w:rPr>
        <w:t>,</w:t>
      </w:r>
      <w:r w:rsidRPr="009A53E7">
        <w:rPr>
          <w:rFonts w:ascii="Times New Roman" w:hAnsi="Times New Roman" w:cs="Times New Roman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bCs/>
          <w:sz w:val="24"/>
          <w:szCs w:val="24"/>
        </w:rPr>
        <w:t>„`Gib mir Lineal!` - Migrationsspezifische Mehrsprachigkeit“</w:t>
      </w:r>
      <w:r w:rsidRPr="009A53E7">
        <w:rPr>
          <w:rFonts w:ascii="Times New Roman" w:hAnsi="Times New Roman" w:cs="Times New Roman"/>
          <w:sz w:val="24"/>
          <w:szCs w:val="24"/>
        </w:rPr>
        <w:t xml:space="preserve"> Vortrag im Rahmen eines Berufungskolloquiums an der Universität Wien</w:t>
      </w:r>
    </w:p>
    <w:p w14:paraId="54CA5FC2" w14:textId="77777777" w:rsidR="00A36C54" w:rsidRPr="009A53E7" w:rsidRDefault="00A36C54" w:rsidP="008A10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53E7">
        <w:rPr>
          <w:rFonts w:ascii="Times New Roman" w:hAnsi="Times New Roman" w:cs="Times New Roman"/>
          <w:sz w:val="24"/>
          <w:szCs w:val="24"/>
        </w:rPr>
        <w:t>23. Mai 2009</w:t>
      </w:r>
      <w:r w:rsidR="00420F1E" w:rsidRPr="009A53E7">
        <w:rPr>
          <w:rFonts w:ascii="Times New Roman" w:hAnsi="Times New Roman" w:cs="Times New Roman"/>
          <w:sz w:val="24"/>
          <w:szCs w:val="24"/>
        </w:rPr>
        <w:t>,</w:t>
      </w:r>
      <w:r w:rsidRPr="009A53E7">
        <w:rPr>
          <w:rFonts w:ascii="Times New Roman" w:hAnsi="Times New Roman" w:cs="Times New Roman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bCs/>
          <w:sz w:val="24"/>
          <w:szCs w:val="24"/>
        </w:rPr>
        <w:t>„Almanya’da Türkçe ve Hamburg’ta Türkçe-Almanca İki Dilli Eğitim“</w:t>
      </w:r>
      <w:r w:rsidRPr="009A53E7">
        <w:rPr>
          <w:rFonts w:ascii="Times New Roman" w:hAnsi="Times New Roman" w:cs="Times New Roman"/>
          <w:sz w:val="24"/>
          <w:szCs w:val="24"/>
        </w:rPr>
        <w:t>, Vortrag beim türkischsprachigen Symposium „Göçmenlerin Anadili Sorunu ve çözüm Önerileri“. Universität Duisburg-Essen</w:t>
      </w:r>
    </w:p>
    <w:p w14:paraId="72C88A83" w14:textId="77777777" w:rsidR="00A36C54" w:rsidRPr="009A53E7" w:rsidRDefault="00A36C54" w:rsidP="008A10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53E7">
        <w:rPr>
          <w:rFonts w:ascii="Times New Roman" w:hAnsi="Times New Roman" w:cs="Times New Roman"/>
          <w:sz w:val="24"/>
          <w:szCs w:val="24"/>
        </w:rPr>
        <w:t>17. Juni 2009</w:t>
      </w:r>
      <w:r w:rsidR="00420F1E" w:rsidRPr="009A53E7">
        <w:rPr>
          <w:rFonts w:ascii="Times New Roman" w:hAnsi="Times New Roman" w:cs="Times New Roman"/>
          <w:sz w:val="24"/>
          <w:szCs w:val="24"/>
        </w:rPr>
        <w:t>,</w:t>
      </w:r>
      <w:r w:rsidRPr="009A53E7">
        <w:rPr>
          <w:rFonts w:ascii="Times New Roman" w:hAnsi="Times New Roman" w:cs="Times New Roman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bCs/>
          <w:sz w:val="24"/>
          <w:szCs w:val="24"/>
        </w:rPr>
        <w:t>„Sprachstandsdiagnostik und Mehrsprachigkeit“</w:t>
      </w:r>
      <w:r w:rsidRPr="009A53E7">
        <w:rPr>
          <w:rFonts w:ascii="Times New Roman" w:hAnsi="Times New Roman" w:cs="Times New Roman"/>
          <w:sz w:val="24"/>
          <w:szCs w:val="24"/>
        </w:rPr>
        <w:t>, Vortrag beim Institut für Migrations- und Rassismusforschung in Hamburg</w:t>
      </w:r>
    </w:p>
    <w:p w14:paraId="1276B928" w14:textId="77777777" w:rsidR="00420F1E" w:rsidRPr="009A53E7" w:rsidRDefault="00A36C54" w:rsidP="008A10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53E7">
        <w:rPr>
          <w:rFonts w:ascii="Times New Roman" w:hAnsi="Times New Roman" w:cs="Times New Roman"/>
          <w:sz w:val="24"/>
          <w:szCs w:val="24"/>
        </w:rPr>
        <w:t>5. August 2009</w:t>
      </w:r>
      <w:r w:rsidR="00420F1E" w:rsidRPr="009A53E7">
        <w:rPr>
          <w:rFonts w:ascii="Times New Roman" w:hAnsi="Times New Roman" w:cs="Times New Roman"/>
          <w:sz w:val="24"/>
          <w:szCs w:val="24"/>
        </w:rPr>
        <w:t>,</w:t>
      </w:r>
      <w:r w:rsidRPr="009A53E7">
        <w:rPr>
          <w:rFonts w:ascii="Times New Roman" w:hAnsi="Times New Roman" w:cs="Times New Roman"/>
          <w:b/>
          <w:sz w:val="24"/>
          <w:szCs w:val="24"/>
        </w:rPr>
        <w:t xml:space="preserve"> „Die Rolle der Sprache(n) in der schulischen Migrations- und Integrationspolitik“</w:t>
      </w:r>
      <w:r w:rsidRPr="009A53E7">
        <w:rPr>
          <w:rFonts w:ascii="Times New Roman" w:hAnsi="Times New Roman" w:cs="Times New Roman"/>
          <w:sz w:val="24"/>
          <w:szCs w:val="24"/>
        </w:rPr>
        <w:t>, Keynote speach im Rahmen des ersten Dialogforums der Donau-Universität Krems, Gumden, Österreich</w:t>
      </w:r>
    </w:p>
    <w:p w14:paraId="6FA9E6DB" w14:textId="77777777" w:rsidR="00A36C54" w:rsidRPr="009A53E7" w:rsidRDefault="00A36C54" w:rsidP="008A10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lastRenderedPageBreak/>
        <w:t>19. September 2009</w:t>
      </w:r>
      <w:r w:rsidR="00420F1E" w:rsidRPr="009A53E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„Türkisch-deutsch bilinguale Erziehung in Deutschland“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>: Vortrag im Rahmen des internationale Forums zum ThemaMehrsprachigkeit“, Sprachen ohne Grenzen, Goethe-Institut &amp; Institut für deutsche Sprache. 18. Und 19. September 2009, Akademie der Künste, Berlin</w:t>
      </w:r>
    </w:p>
    <w:p w14:paraId="640A49A8" w14:textId="77777777" w:rsidR="00420F1E" w:rsidRPr="009A53E7" w:rsidRDefault="00A36C54" w:rsidP="008A1058">
      <w:pPr>
        <w:tabs>
          <w:tab w:val="num" w:pos="18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t>23. September 2009</w:t>
      </w:r>
      <w:r w:rsidR="00420F1E" w:rsidRPr="009A53E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„Vernetzung in der diagnosegestützten Sprachförderung“,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Vortrag im Rahmen der Abschlusstagung zum Modellprogramm „Förderung von Kindern und Jugendlichen mit Migrationshintegrund – FörMig“, Bad Kreuznach</w:t>
      </w:r>
    </w:p>
    <w:p w14:paraId="79B893A9" w14:textId="77777777" w:rsidR="00A36C54" w:rsidRPr="009A53E7" w:rsidRDefault="00A36C54" w:rsidP="008A1058">
      <w:pPr>
        <w:tabs>
          <w:tab w:val="num" w:pos="18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t>11. November 2009</w:t>
      </w:r>
      <w:r w:rsidR="00420F1E" w:rsidRPr="009A53E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„Mehrsprachigkeit in Familie und Schule“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>, Vortrag im Rahmen einer Informationsveranstaltung des Schulamts des Kreises Segeberg, Projekt Deutsch als Zweitsprache in Norderstedt</w:t>
      </w:r>
    </w:p>
    <w:p w14:paraId="3905AE3C" w14:textId="77777777" w:rsidR="00BE27E9" w:rsidRPr="009A53E7" w:rsidRDefault="00BE27E9" w:rsidP="008A1058">
      <w:pPr>
        <w:tabs>
          <w:tab w:val="num" w:pos="18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t>9. Dezember 2009</w:t>
      </w:r>
      <w:r w:rsidR="00420F1E" w:rsidRPr="009A53E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„Türkisch-deutsch bilinguale Schulbildung in Hamburg“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>, gemeinsamer Vortrag mit Prof. Dr. Ursula Neumann, gehalten in der Ringvorlesung des Türkei-Europa-Zentrums, Universität Hamburg</w:t>
      </w:r>
    </w:p>
    <w:p w14:paraId="29FA06BF" w14:textId="77777777" w:rsidR="00A36C54" w:rsidRPr="009A53E7" w:rsidRDefault="00BE27E9" w:rsidP="008A1058">
      <w:pPr>
        <w:tabs>
          <w:tab w:val="num" w:pos="1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53E7">
        <w:rPr>
          <w:rFonts w:ascii="Times New Roman" w:hAnsi="Times New Roman" w:cs="Times New Roman"/>
          <w:sz w:val="24"/>
          <w:szCs w:val="24"/>
        </w:rPr>
        <w:t>12</w:t>
      </w:r>
      <w:r w:rsidR="00A36C54" w:rsidRPr="009A53E7">
        <w:rPr>
          <w:rFonts w:ascii="Times New Roman" w:hAnsi="Times New Roman" w:cs="Times New Roman"/>
          <w:sz w:val="24"/>
          <w:szCs w:val="24"/>
        </w:rPr>
        <w:t>. Dezember 2009</w:t>
      </w:r>
      <w:r w:rsidR="00420F1E" w:rsidRPr="009A53E7">
        <w:rPr>
          <w:rFonts w:ascii="Times New Roman" w:hAnsi="Times New Roman" w:cs="Times New Roman"/>
          <w:sz w:val="24"/>
          <w:szCs w:val="24"/>
        </w:rPr>
        <w:t>,</w:t>
      </w:r>
      <w:r w:rsidR="00A36C54" w:rsidRPr="009A53E7">
        <w:rPr>
          <w:rFonts w:ascii="Times New Roman" w:hAnsi="Times New Roman" w:cs="Times New Roman"/>
          <w:sz w:val="24"/>
          <w:szCs w:val="24"/>
        </w:rPr>
        <w:t xml:space="preserve"> </w:t>
      </w:r>
      <w:r w:rsidR="00A36C54" w:rsidRPr="009A53E7">
        <w:rPr>
          <w:rFonts w:ascii="Times New Roman" w:hAnsi="Times New Roman" w:cs="Times New Roman"/>
          <w:b/>
          <w:sz w:val="24"/>
          <w:szCs w:val="24"/>
        </w:rPr>
        <w:t>„Türkisch-deutsche Kommunikation in Deutschland“</w:t>
      </w:r>
      <w:r w:rsidR="00A36C54" w:rsidRPr="009A53E7">
        <w:rPr>
          <w:rFonts w:ascii="Times New Roman" w:hAnsi="Times New Roman" w:cs="Times New Roman"/>
          <w:sz w:val="24"/>
          <w:szCs w:val="24"/>
        </w:rPr>
        <w:t>, Keynote-Vortrag im Rahmen des Graduiertenkolloquiums „Interkulturelle Konstellationen im deutsch-türkischen Kontext“, Unive</w:t>
      </w:r>
      <w:r w:rsidR="00420F1E" w:rsidRPr="009A53E7">
        <w:rPr>
          <w:rFonts w:ascii="Times New Roman" w:hAnsi="Times New Roman" w:cs="Times New Roman"/>
          <w:sz w:val="24"/>
          <w:szCs w:val="24"/>
        </w:rPr>
        <w:t>rsität Paderborn</w:t>
      </w:r>
    </w:p>
    <w:p w14:paraId="77E183C8" w14:textId="77777777" w:rsidR="00A36C54" w:rsidRPr="009A53E7" w:rsidRDefault="00A36C54" w:rsidP="008A1058">
      <w:pPr>
        <w:tabs>
          <w:tab w:val="num" w:pos="1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53E7">
        <w:rPr>
          <w:rFonts w:ascii="Times New Roman" w:hAnsi="Times New Roman" w:cs="Times New Roman"/>
          <w:sz w:val="24"/>
          <w:szCs w:val="24"/>
        </w:rPr>
        <w:t>1</w:t>
      </w:r>
      <w:r w:rsidRPr="009A53E7">
        <w:rPr>
          <w:rFonts w:ascii="Times New Roman" w:hAnsi="Times New Roman" w:cs="Times New Roman"/>
          <w:sz w:val="24"/>
          <w:szCs w:val="24"/>
          <w:lang w:eastAsia="de-DE"/>
        </w:rPr>
        <w:t>5. Dezember 2009</w:t>
      </w:r>
      <w:r w:rsidR="00420F1E" w:rsidRPr="009A53E7">
        <w:rPr>
          <w:rFonts w:ascii="Times New Roman" w:hAnsi="Times New Roman" w:cs="Times New Roman"/>
          <w:sz w:val="24"/>
          <w:szCs w:val="24"/>
        </w:rPr>
        <w:t>,</w:t>
      </w:r>
      <w:r w:rsidRPr="009A53E7">
        <w:rPr>
          <w:rFonts w:ascii="Times New Roman" w:hAnsi="Times New Roman" w:cs="Times New Roman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sz w:val="24"/>
          <w:szCs w:val="24"/>
        </w:rPr>
        <w:t>„Entwicklung des Türkischen in Deutschland“</w:t>
      </w:r>
      <w:r w:rsidRPr="009A53E7">
        <w:rPr>
          <w:rFonts w:ascii="Times New Roman" w:hAnsi="Times New Roman" w:cs="Times New Roman"/>
          <w:sz w:val="24"/>
          <w:szCs w:val="24"/>
        </w:rPr>
        <w:t>, Vortrag im Rahmen der Ringvorlesung „Interkulturelle Bildung“ an der Universität Hamburg</w:t>
      </w:r>
    </w:p>
    <w:p w14:paraId="21898AEA" w14:textId="77777777" w:rsidR="00C14160" w:rsidRPr="009A53E7" w:rsidRDefault="00C14160" w:rsidP="008A1058">
      <w:pPr>
        <w:tabs>
          <w:tab w:val="num" w:pos="1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53E7">
        <w:rPr>
          <w:rFonts w:ascii="Times New Roman" w:hAnsi="Times New Roman" w:cs="Times New Roman"/>
          <w:sz w:val="24"/>
          <w:szCs w:val="24"/>
        </w:rPr>
        <w:t>23. April 2010</w:t>
      </w:r>
      <w:r w:rsidR="00420F1E" w:rsidRPr="009A53E7">
        <w:rPr>
          <w:rFonts w:ascii="Times New Roman" w:hAnsi="Times New Roman" w:cs="Times New Roman"/>
          <w:sz w:val="24"/>
          <w:szCs w:val="24"/>
        </w:rPr>
        <w:t>,</w:t>
      </w:r>
      <w:r w:rsidRPr="009A53E7">
        <w:rPr>
          <w:rFonts w:ascii="Times New Roman" w:hAnsi="Times New Roman" w:cs="Times New Roman"/>
          <w:b/>
          <w:sz w:val="24"/>
          <w:szCs w:val="24"/>
        </w:rPr>
        <w:t xml:space="preserve"> „Sprachen können – Was heißt das? Was bringt das?“</w:t>
      </w:r>
      <w:r w:rsidRPr="009A53E7">
        <w:rPr>
          <w:rFonts w:ascii="Times New Roman" w:hAnsi="Times New Roman" w:cs="Times New Roman"/>
          <w:sz w:val="24"/>
          <w:szCs w:val="24"/>
        </w:rPr>
        <w:t xml:space="preserve">; </w:t>
      </w:r>
      <w:r w:rsidR="00420F1E" w:rsidRPr="009A53E7">
        <w:rPr>
          <w:rFonts w:ascii="Times New Roman" w:hAnsi="Times New Roman" w:cs="Times New Roman"/>
          <w:sz w:val="24"/>
          <w:szCs w:val="24"/>
        </w:rPr>
        <w:t>H</w:t>
      </w:r>
      <w:r w:rsidRPr="009A53E7">
        <w:rPr>
          <w:rFonts w:ascii="Times New Roman" w:hAnsi="Times New Roman" w:cs="Times New Roman"/>
          <w:sz w:val="24"/>
          <w:szCs w:val="24"/>
        </w:rPr>
        <w:t>auptvortrag im Rahmen der Fachtagung des Jugendzentrums (JUBIZ) und Kompetenzzentrums „Migration“ der Wiener Volkshochschulen, VHS Ottakring , Wien</w:t>
      </w:r>
    </w:p>
    <w:p w14:paraId="34A30535" w14:textId="77777777" w:rsidR="004A7E23" w:rsidRPr="009A53E7" w:rsidRDefault="00420F1E" w:rsidP="008A1058">
      <w:pPr>
        <w:tabs>
          <w:tab w:val="num" w:pos="1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53E7">
        <w:rPr>
          <w:rFonts w:ascii="Times New Roman" w:hAnsi="Times New Roman" w:cs="Times New Roman"/>
          <w:sz w:val="24"/>
          <w:szCs w:val="24"/>
        </w:rPr>
        <w:t>26. April 2010,</w:t>
      </w:r>
      <w:r w:rsidR="004A7E23" w:rsidRPr="009A53E7">
        <w:rPr>
          <w:rFonts w:ascii="Times New Roman" w:hAnsi="Times New Roman" w:cs="Times New Roman"/>
          <w:sz w:val="24"/>
          <w:szCs w:val="24"/>
        </w:rPr>
        <w:t xml:space="preserve"> </w:t>
      </w:r>
      <w:r w:rsidR="004A7E23" w:rsidRPr="009A53E7">
        <w:rPr>
          <w:rFonts w:ascii="Times New Roman" w:hAnsi="Times New Roman" w:cs="Times New Roman"/>
          <w:b/>
          <w:sz w:val="24"/>
          <w:szCs w:val="24"/>
        </w:rPr>
        <w:t>„Interkulturelles Lehren und Lernen“</w:t>
      </w:r>
      <w:r w:rsidR="004A7E23" w:rsidRPr="009A53E7">
        <w:rPr>
          <w:rFonts w:ascii="Times New Roman" w:hAnsi="Times New Roman" w:cs="Times New Roman"/>
          <w:sz w:val="24"/>
          <w:szCs w:val="24"/>
        </w:rPr>
        <w:t>, Vortrag im Rahmen des Bundesweiten Seminars „Interkulturalität und Mehrsprachigkeit in der schulischen Praxis“, Puchberg bei Wels</w:t>
      </w:r>
      <w:r w:rsidRPr="009A53E7">
        <w:rPr>
          <w:rFonts w:ascii="Times New Roman" w:hAnsi="Times New Roman" w:cs="Times New Roman"/>
          <w:sz w:val="24"/>
          <w:szCs w:val="24"/>
        </w:rPr>
        <w:t xml:space="preserve"> (Österreich)</w:t>
      </w:r>
    </w:p>
    <w:p w14:paraId="6D0B7FB1" w14:textId="77777777" w:rsidR="00ED58C2" w:rsidRPr="009A53E7" w:rsidRDefault="009B69F3" w:rsidP="008A1058">
      <w:pPr>
        <w:tabs>
          <w:tab w:val="num" w:pos="1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53E7">
        <w:rPr>
          <w:rFonts w:ascii="Times New Roman" w:hAnsi="Times New Roman" w:cs="Times New Roman"/>
          <w:sz w:val="24"/>
          <w:szCs w:val="24"/>
        </w:rPr>
        <w:t xml:space="preserve">10. Juni </w:t>
      </w:r>
      <w:r w:rsidR="00ED58C2" w:rsidRPr="009A53E7">
        <w:rPr>
          <w:rFonts w:ascii="Times New Roman" w:hAnsi="Times New Roman" w:cs="Times New Roman"/>
          <w:sz w:val="24"/>
          <w:szCs w:val="24"/>
        </w:rPr>
        <w:t xml:space="preserve">2010: </w:t>
      </w:r>
      <w:r w:rsidR="00ED58C2" w:rsidRPr="009A53E7">
        <w:rPr>
          <w:rFonts w:ascii="Times New Roman" w:hAnsi="Times New Roman" w:cs="Times New Roman"/>
          <w:b/>
          <w:sz w:val="24"/>
          <w:szCs w:val="24"/>
        </w:rPr>
        <w:t>„Bildungsschatz Mehrsprachigkeit“</w:t>
      </w:r>
      <w:r w:rsidR="00ED58C2" w:rsidRPr="009A53E7">
        <w:rPr>
          <w:rFonts w:ascii="Times New Roman" w:hAnsi="Times New Roman" w:cs="Times New Roman"/>
          <w:sz w:val="24"/>
          <w:szCs w:val="24"/>
        </w:rPr>
        <w:t>, Vortrag und Teilnahme an Podiumsdiskussion zum Thema „WIR gemeinsam im Kindergarten: Chancen für ein Miteinander“ beim ORF Landesstudio Linz, organisiert von MARKIERUNGEN, Gespräche zur kulturellen Vielfalt, Landesmuseum Oberösterreich, Linz</w:t>
      </w:r>
    </w:p>
    <w:p w14:paraId="6D2EA767" w14:textId="77777777" w:rsidR="00ED58C2" w:rsidRPr="009A53E7" w:rsidRDefault="00ED58C2" w:rsidP="008A1058">
      <w:pPr>
        <w:tabs>
          <w:tab w:val="num" w:pos="1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53E7">
        <w:rPr>
          <w:rFonts w:ascii="Times New Roman" w:hAnsi="Times New Roman" w:cs="Times New Roman"/>
          <w:sz w:val="24"/>
          <w:szCs w:val="24"/>
        </w:rPr>
        <w:t xml:space="preserve">11. Juni 2010: </w:t>
      </w:r>
      <w:r w:rsidRPr="009A53E7">
        <w:rPr>
          <w:rFonts w:ascii="Times New Roman" w:hAnsi="Times New Roman" w:cs="Times New Roman"/>
          <w:b/>
          <w:sz w:val="24"/>
          <w:szCs w:val="24"/>
        </w:rPr>
        <w:t>„Bilinguale Leseförderung für Schulanfängerinnen und –anfänger“</w:t>
      </w:r>
      <w:r w:rsidRPr="009A53E7">
        <w:rPr>
          <w:rFonts w:ascii="Times New Roman" w:hAnsi="Times New Roman" w:cs="Times New Roman"/>
          <w:sz w:val="24"/>
          <w:szCs w:val="24"/>
        </w:rPr>
        <w:t xml:space="preserve">, Eröffnungsvortrag der Tagung „Mehrsprachigkeit: Chance oder Hürde beim </w:t>
      </w:r>
      <w:r w:rsidRPr="009A53E7">
        <w:rPr>
          <w:rFonts w:ascii="Times New Roman" w:hAnsi="Times New Roman" w:cs="Times New Roman"/>
          <w:sz w:val="24"/>
          <w:szCs w:val="24"/>
        </w:rPr>
        <w:lastRenderedPageBreak/>
        <w:t>Schriftspracherwerb? – empirische Befunde und Beispiele guter Praxis“, Deutsche Gesellschaft für Lesen und Universität Bayre</w:t>
      </w:r>
      <w:r w:rsidR="00420F1E" w:rsidRPr="009A53E7">
        <w:rPr>
          <w:rFonts w:ascii="Times New Roman" w:hAnsi="Times New Roman" w:cs="Times New Roman"/>
          <w:sz w:val="24"/>
          <w:szCs w:val="24"/>
        </w:rPr>
        <w:t>uth, Bayreuth</w:t>
      </w:r>
    </w:p>
    <w:p w14:paraId="31D90F3B" w14:textId="77777777" w:rsidR="00ED58C2" w:rsidRPr="009A53E7" w:rsidRDefault="00420F1E" w:rsidP="008A1058">
      <w:pPr>
        <w:tabs>
          <w:tab w:val="num" w:pos="1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53E7">
        <w:rPr>
          <w:rFonts w:ascii="Times New Roman" w:hAnsi="Times New Roman" w:cs="Times New Roman"/>
          <w:sz w:val="24"/>
          <w:szCs w:val="24"/>
        </w:rPr>
        <w:t>14. Juni 2010,</w:t>
      </w:r>
      <w:r w:rsidR="00ED58C2" w:rsidRPr="009A53E7">
        <w:rPr>
          <w:rFonts w:ascii="Times New Roman" w:hAnsi="Times New Roman" w:cs="Times New Roman"/>
          <w:sz w:val="24"/>
          <w:szCs w:val="24"/>
        </w:rPr>
        <w:t xml:space="preserve"> </w:t>
      </w:r>
      <w:r w:rsidR="00ED58C2" w:rsidRPr="009A53E7">
        <w:rPr>
          <w:rFonts w:ascii="Times New Roman" w:hAnsi="Times New Roman" w:cs="Times New Roman"/>
          <w:b/>
          <w:sz w:val="24"/>
          <w:szCs w:val="24"/>
        </w:rPr>
        <w:t>„Türkisch-deutsch bilinguale Grundschulerziehung in Hamburg“</w:t>
      </w:r>
      <w:r w:rsidR="00ED58C2" w:rsidRPr="009A53E7">
        <w:rPr>
          <w:rFonts w:ascii="Times New Roman" w:hAnsi="Times New Roman" w:cs="Times New Roman"/>
          <w:sz w:val="24"/>
          <w:szCs w:val="24"/>
        </w:rPr>
        <w:t xml:space="preserve">, gemeinsamer Vortrag mit Prof. Dr. Ursula Neumann (Univ. Hamburg), Institut für Germanistik in Zusammenarbeit mit dem Institut für Sprachwissenschaft der Univ. Wien, Wien </w:t>
      </w:r>
    </w:p>
    <w:p w14:paraId="6F2A2B2A" w14:textId="77777777" w:rsidR="00420F1E" w:rsidRPr="009A53E7" w:rsidRDefault="00ED58C2" w:rsidP="008A10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53E7">
        <w:rPr>
          <w:rFonts w:ascii="Times New Roman" w:hAnsi="Times New Roman" w:cs="Times New Roman"/>
          <w:sz w:val="24"/>
          <w:szCs w:val="24"/>
        </w:rPr>
        <w:t>17. Juni 2010</w:t>
      </w:r>
      <w:r w:rsidR="00420F1E" w:rsidRPr="009A53E7">
        <w:rPr>
          <w:rFonts w:ascii="Times New Roman" w:hAnsi="Times New Roman" w:cs="Times New Roman"/>
          <w:sz w:val="24"/>
          <w:szCs w:val="24"/>
        </w:rPr>
        <w:t>,</w:t>
      </w:r>
      <w:r w:rsidRPr="009A53E7">
        <w:rPr>
          <w:rFonts w:ascii="Times New Roman" w:hAnsi="Times New Roman" w:cs="Times New Roman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sz w:val="24"/>
          <w:szCs w:val="24"/>
        </w:rPr>
        <w:t>„</w:t>
      </w:r>
      <w:r w:rsidR="00442E79" w:rsidRPr="009A53E7">
        <w:rPr>
          <w:rFonts w:ascii="Times New Roman" w:hAnsi="Times New Roman" w:cs="Times New Roman"/>
          <w:b/>
          <w:sz w:val="24"/>
          <w:szCs w:val="24"/>
        </w:rPr>
        <w:t>Die Sprache(n) der Migrationsgesellschaft“</w:t>
      </w:r>
      <w:r w:rsidR="00442E79" w:rsidRPr="009A53E7">
        <w:rPr>
          <w:rFonts w:ascii="Times New Roman" w:hAnsi="Times New Roman" w:cs="Times New Roman"/>
          <w:sz w:val="24"/>
          <w:szCs w:val="24"/>
        </w:rPr>
        <w:t xml:space="preserve">, Vortrag in der Ringvorlesung „Migration macht Gesellschaft“ an der Hochschule für Angewandte Wissenschaften in Hamburg, Hamburg </w:t>
      </w:r>
    </w:p>
    <w:p w14:paraId="3FC6D734" w14:textId="77777777" w:rsidR="009B69F3" w:rsidRPr="009A53E7" w:rsidRDefault="003D3DB5" w:rsidP="008A10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53E7">
        <w:rPr>
          <w:rFonts w:ascii="Times New Roman" w:hAnsi="Times New Roman" w:cs="Times New Roman"/>
          <w:sz w:val="24"/>
          <w:szCs w:val="24"/>
        </w:rPr>
        <w:t xml:space="preserve">1. </w:t>
      </w:r>
      <w:r w:rsidR="009B69F3" w:rsidRPr="009A53E7">
        <w:rPr>
          <w:rFonts w:ascii="Times New Roman" w:hAnsi="Times New Roman" w:cs="Times New Roman"/>
          <w:sz w:val="24"/>
          <w:szCs w:val="24"/>
        </w:rPr>
        <w:t>Oktober 2010</w:t>
      </w:r>
      <w:r w:rsidR="00420F1E" w:rsidRPr="009A53E7">
        <w:rPr>
          <w:rFonts w:ascii="Times New Roman" w:hAnsi="Times New Roman" w:cs="Times New Roman"/>
          <w:sz w:val="24"/>
          <w:szCs w:val="24"/>
        </w:rPr>
        <w:t>,</w:t>
      </w:r>
      <w:r w:rsidR="009B69F3" w:rsidRPr="009A53E7">
        <w:rPr>
          <w:rFonts w:ascii="Times New Roman" w:hAnsi="Times New Roman" w:cs="Times New Roman"/>
          <w:sz w:val="24"/>
          <w:szCs w:val="24"/>
        </w:rPr>
        <w:t xml:space="preserve"> </w:t>
      </w:r>
      <w:r w:rsidR="009B69F3" w:rsidRPr="009A53E7">
        <w:rPr>
          <w:rFonts w:ascii="Times New Roman" w:hAnsi="Times New Roman" w:cs="Times New Roman"/>
          <w:b/>
          <w:sz w:val="24"/>
          <w:szCs w:val="24"/>
        </w:rPr>
        <w:t>„Merkmale interkultureller Bildung – eine theoretische Perspektive“</w:t>
      </w:r>
      <w:r w:rsidRPr="009A53E7">
        <w:rPr>
          <w:rFonts w:ascii="Times New Roman" w:hAnsi="Times New Roman" w:cs="Times New Roman"/>
          <w:sz w:val="24"/>
          <w:szCs w:val="24"/>
        </w:rPr>
        <w:t xml:space="preserve">, Vortrag </w:t>
      </w:r>
      <w:r w:rsidR="009B69F3" w:rsidRPr="009A53E7">
        <w:rPr>
          <w:rFonts w:ascii="Times New Roman" w:hAnsi="Times New Roman" w:cs="Times New Roman"/>
          <w:sz w:val="24"/>
          <w:szCs w:val="24"/>
        </w:rPr>
        <w:t xml:space="preserve"> im Rahmen der Konferenz NIC 201 NETWORKING INTER CULTURES, Volkshochschule Ottakring, Wien</w:t>
      </w:r>
    </w:p>
    <w:p w14:paraId="4A3AC3ED" w14:textId="77777777" w:rsidR="00420F1E" w:rsidRPr="009A53E7" w:rsidRDefault="003D3DB5" w:rsidP="008A10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53E7">
        <w:rPr>
          <w:rFonts w:ascii="Times New Roman" w:hAnsi="Times New Roman" w:cs="Times New Roman"/>
          <w:sz w:val="24"/>
          <w:szCs w:val="24"/>
        </w:rPr>
        <w:t>25. Oktober 2010</w:t>
      </w:r>
      <w:r w:rsidR="00420F1E" w:rsidRPr="009A53E7">
        <w:rPr>
          <w:rFonts w:ascii="Times New Roman" w:hAnsi="Times New Roman" w:cs="Times New Roman"/>
          <w:sz w:val="24"/>
          <w:szCs w:val="24"/>
        </w:rPr>
        <w:t>,</w:t>
      </w:r>
      <w:r w:rsidRPr="009A53E7">
        <w:rPr>
          <w:rFonts w:ascii="Times New Roman" w:hAnsi="Times New Roman" w:cs="Times New Roman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sz w:val="24"/>
          <w:szCs w:val="24"/>
        </w:rPr>
        <w:t>„Schule und Mehrsprachigkeit“</w:t>
      </w:r>
      <w:r w:rsidRPr="009A53E7">
        <w:rPr>
          <w:rFonts w:ascii="Times New Roman" w:hAnsi="Times New Roman" w:cs="Times New Roman"/>
          <w:sz w:val="24"/>
          <w:szCs w:val="24"/>
        </w:rPr>
        <w:t>, Vortrag im Rahmen der Interdisziplinären Wochen der Fachhochschule Kiel, Kiel</w:t>
      </w:r>
    </w:p>
    <w:p w14:paraId="4B7B335D" w14:textId="77777777" w:rsidR="00C673C6" w:rsidRPr="009A53E7" w:rsidRDefault="00C673C6" w:rsidP="008A10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53E7">
        <w:rPr>
          <w:rFonts w:ascii="Times New Roman" w:hAnsi="Times New Roman" w:cs="Times New Roman"/>
          <w:sz w:val="24"/>
          <w:szCs w:val="24"/>
        </w:rPr>
        <w:t>13. November 2010</w:t>
      </w:r>
      <w:r w:rsidR="00420F1E" w:rsidRPr="009A53E7">
        <w:rPr>
          <w:rFonts w:ascii="Times New Roman" w:hAnsi="Times New Roman" w:cs="Times New Roman"/>
          <w:sz w:val="24"/>
          <w:szCs w:val="24"/>
        </w:rPr>
        <w:t>,</w:t>
      </w:r>
      <w:r w:rsidRPr="009A53E7">
        <w:rPr>
          <w:rFonts w:ascii="Times New Roman" w:hAnsi="Times New Roman" w:cs="Times New Roman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sz w:val="24"/>
          <w:szCs w:val="24"/>
        </w:rPr>
        <w:t>„Migrationsspezifische Mehrsprachigkeit“</w:t>
      </w:r>
      <w:r w:rsidRPr="009A53E7">
        <w:rPr>
          <w:rFonts w:ascii="Times New Roman" w:hAnsi="Times New Roman" w:cs="Times New Roman"/>
          <w:sz w:val="24"/>
          <w:szCs w:val="24"/>
        </w:rPr>
        <w:t>, Vortrag im Rahmen der Abschlussveranstaltung des Lehrgangs Sprache und Kultur, bm:ukk, Wien</w:t>
      </w:r>
    </w:p>
    <w:p w14:paraId="506E4F93" w14:textId="77777777" w:rsidR="00F43E0C" w:rsidRPr="009A53E7" w:rsidRDefault="00A30647" w:rsidP="008A1058">
      <w:pPr>
        <w:pStyle w:val="NurText"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bCs/>
          <w:color w:val="000000"/>
          <w:sz w:val="24"/>
          <w:szCs w:val="24"/>
        </w:rPr>
        <w:t>23. November 2010</w:t>
      </w:r>
      <w:r w:rsidR="00420F1E" w:rsidRPr="009A53E7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„Zur Rolle der Erstsprachen in der Bildung“</w:t>
      </w:r>
      <w:r w:rsidRPr="009A53E7">
        <w:rPr>
          <w:rFonts w:ascii="Times New Roman" w:hAnsi="Times New Roman" w:cs="Times New Roman"/>
          <w:bCs/>
          <w:color w:val="000000"/>
          <w:sz w:val="24"/>
          <w:szCs w:val="24"/>
        </w:rPr>
        <w:t>, Vortrag im Rahmen der Konferenz „Deutsch über alles? Sprachförderung für Erwachsene in Österreich“, Arbeiterkammer Wien, in Zusammenarbeit mit der VHS Wien,</w:t>
      </w:r>
      <w:r w:rsidR="00AF710D" w:rsidRPr="009A53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</w:t>
      </w:r>
      <w:r w:rsidRPr="009A53E7">
        <w:rPr>
          <w:rFonts w:ascii="Times New Roman" w:hAnsi="Times New Roman" w:cs="Times New Roman"/>
          <w:bCs/>
          <w:color w:val="000000"/>
          <w:sz w:val="24"/>
          <w:szCs w:val="24"/>
        </w:rPr>
        <w:t>er Universität Wien und dem Netzwerk Sprachenrechte, Wien</w:t>
      </w:r>
    </w:p>
    <w:p w14:paraId="32EF9D9C" w14:textId="77777777" w:rsidR="00F43E0C" w:rsidRPr="009A53E7" w:rsidRDefault="00F43E0C" w:rsidP="008A1058">
      <w:pPr>
        <w:pStyle w:val="NurText"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D7E3008" w14:textId="77777777" w:rsidR="00A36C54" w:rsidRPr="009A53E7" w:rsidRDefault="00F43E0C" w:rsidP="008A1058">
      <w:pPr>
        <w:pStyle w:val="NurText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bCs/>
          <w:color w:val="000000"/>
          <w:sz w:val="24"/>
          <w:szCs w:val="24"/>
        </w:rPr>
        <w:t>9. Dezember 2010</w:t>
      </w:r>
      <w:r w:rsidR="00420F1E" w:rsidRPr="009A53E7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9A53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„Kritik politischer Praxen: Das Beispiel Sprache(n)“</w:t>
      </w:r>
      <w:r w:rsidRPr="009A53E7">
        <w:rPr>
          <w:rFonts w:ascii="Times New Roman" w:hAnsi="Times New Roman" w:cs="Times New Roman"/>
          <w:bCs/>
          <w:color w:val="000000"/>
          <w:sz w:val="24"/>
          <w:szCs w:val="24"/>
        </w:rPr>
        <w:t>, Plenarvortrag im Rahmen der Tagung „Migrationsforschung als Kritik? Ansprüche, Praxen, Reflexionen“, 9./10. Dezember 2010, Leopold-Franzens-Universität Innsbruck</w:t>
      </w:r>
      <w:r w:rsidR="00A30647"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D056BE3" w14:textId="77777777" w:rsidR="007E5CE2" w:rsidRPr="009A53E7" w:rsidRDefault="007E5CE2" w:rsidP="008A1058">
      <w:pPr>
        <w:pStyle w:val="NurText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408BA28" w14:textId="77777777" w:rsidR="007E5CE2" w:rsidRPr="009A53E7" w:rsidRDefault="007E5CE2" w:rsidP="008A1058">
      <w:pPr>
        <w:pStyle w:val="NurText"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bCs/>
          <w:color w:val="000000"/>
          <w:sz w:val="24"/>
          <w:szCs w:val="24"/>
        </w:rPr>
        <w:t>24. Februar 2011</w:t>
      </w:r>
      <w:r w:rsidR="00420F1E" w:rsidRPr="009A53E7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9A53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„Avusturya Eğitim S</w:t>
      </w:r>
      <w:r w:rsidR="00BB650C"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steminin Dil Açısından Ele</w:t>
      </w:r>
      <w:r w:rsidR="00500172"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ş</w:t>
      </w:r>
      <w:r w:rsidR="00BB650C"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tirisi“</w:t>
      </w:r>
      <w:r w:rsidR="00500172"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00172" w:rsidRPr="009A53E7">
        <w:rPr>
          <w:rFonts w:ascii="Times New Roman" w:hAnsi="Times New Roman" w:cs="Times New Roman"/>
          <w:bCs/>
          <w:color w:val="000000"/>
          <w:sz w:val="24"/>
          <w:szCs w:val="24"/>
        </w:rPr>
        <w:t>(Kritik des Österreichischen Bildungssystem aus Sicht der Sprache(n), Vortrag im Rahmen einer Veranstaltung der Lernplattform von Lehrerinnen und Lehrern türkischer Herkunft in Wien, Verein Friede, Wien</w:t>
      </w:r>
    </w:p>
    <w:p w14:paraId="4DDA7070" w14:textId="77777777" w:rsidR="009318DB" w:rsidRPr="009A53E7" w:rsidRDefault="009318DB" w:rsidP="008A1058">
      <w:pPr>
        <w:pStyle w:val="NurText"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01865B5" w14:textId="77777777" w:rsidR="009318DB" w:rsidRPr="009A53E7" w:rsidRDefault="009318DB" w:rsidP="008A1058">
      <w:pPr>
        <w:pStyle w:val="NurText"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9. März 2011,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„Mehrsprachigkeit und Sprachstandsdiagnostik“,</w:t>
      </w:r>
      <w:r w:rsidRPr="009A53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Vortrag am BIFIE Salzburg – Bundesinstitut für Bildungsforschung, Innovation und Entwicklung des österreichischen Schulwesens, Salzburg</w:t>
      </w:r>
    </w:p>
    <w:p w14:paraId="5302B59B" w14:textId="77777777" w:rsidR="00AF710D" w:rsidRPr="009A53E7" w:rsidRDefault="00AF710D" w:rsidP="008A1058">
      <w:pPr>
        <w:pStyle w:val="NurText"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9FDE7E2" w14:textId="77777777" w:rsidR="00420F1E" w:rsidRPr="009A53E7" w:rsidRDefault="00AF710D" w:rsidP="008A1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OLE_LINK1"/>
      <w:r w:rsidRPr="009A53E7">
        <w:rPr>
          <w:rFonts w:ascii="Times New Roman" w:hAnsi="Times New Roman" w:cs="Times New Roman"/>
          <w:sz w:val="24"/>
          <w:szCs w:val="24"/>
        </w:rPr>
        <w:t>24. März 2011</w:t>
      </w:r>
      <w:r w:rsidR="00420F1E" w:rsidRPr="009A53E7">
        <w:rPr>
          <w:rFonts w:ascii="Times New Roman" w:hAnsi="Times New Roman" w:cs="Times New Roman"/>
          <w:sz w:val="24"/>
          <w:szCs w:val="24"/>
        </w:rPr>
        <w:t>,</w:t>
      </w:r>
      <w:r w:rsidRPr="009A53E7">
        <w:rPr>
          <w:rFonts w:ascii="Times New Roman" w:hAnsi="Times New Roman" w:cs="Times New Roman"/>
          <w:b/>
          <w:sz w:val="24"/>
          <w:szCs w:val="24"/>
        </w:rPr>
        <w:t xml:space="preserve"> „Lehrerbildung in Österreich“</w:t>
      </w:r>
      <w:r w:rsidRPr="009A53E7">
        <w:rPr>
          <w:rFonts w:ascii="Times New Roman" w:hAnsi="Times New Roman" w:cs="Times New Roman"/>
          <w:sz w:val="24"/>
          <w:szCs w:val="24"/>
        </w:rPr>
        <w:t>, Vortrag im Rahmen des Internationalen Kongresses „Lehrerbildung im Kontext sprachlicher Kompetenz von Schüler/inne/n mit Migrationshintergrund“,</w:t>
      </w:r>
      <w:r w:rsidR="00077A6A" w:rsidRPr="009A53E7">
        <w:rPr>
          <w:rFonts w:ascii="Times New Roman" w:hAnsi="Times New Roman" w:cs="Times New Roman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sz w:val="24"/>
          <w:szCs w:val="24"/>
        </w:rPr>
        <w:t>Technische Universität Dortmund + Stiftung Mercator</w:t>
      </w:r>
    </w:p>
    <w:p w14:paraId="0CB58426" w14:textId="77777777" w:rsidR="00AF710D" w:rsidRPr="009A53E7" w:rsidRDefault="00AF710D" w:rsidP="008A105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A53E7">
        <w:rPr>
          <w:rFonts w:ascii="Times New Roman" w:hAnsi="Times New Roman" w:cs="Times New Roman"/>
          <w:sz w:val="24"/>
          <w:szCs w:val="24"/>
        </w:rPr>
        <w:t>31. März 2011</w:t>
      </w:r>
      <w:r w:rsidR="00420F1E" w:rsidRPr="009A53E7">
        <w:rPr>
          <w:rFonts w:ascii="Times New Roman" w:hAnsi="Times New Roman" w:cs="Times New Roman"/>
          <w:sz w:val="24"/>
          <w:szCs w:val="24"/>
        </w:rPr>
        <w:t>,</w:t>
      </w:r>
      <w:r w:rsidR="008A1058" w:rsidRPr="009A53E7">
        <w:rPr>
          <w:rFonts w:ascii="Times New Roman" w:hAnsi="Times New Roman" w:cs="Times New Roman"/>
          <w:sz w:val="24"/>
          <w:szCs w:val="24"/>
        </w:rPr>
        <w:t xml:space="preserve"> „</w:t>
      </w:r>
      <w:r w:rsidR="008A1058" w:rsidRPr="009A53E7">
        <w:rPr>
          <w:rFonts w:ascii="Times New Roman" w:hAnsi="Times New Roman" w:cs="Times New Roman"/>
          <w:b/>
          <w:bCs/>
          <w:sz w:val="24"/>
          <w:szCs w:val="24"/>
        </w:rPr>
        <w:t xml:space="preserve">Bedeutung der Mehrsprachigkeit in der außerschulischen Lebenswelt von Kindern und Jugendlichen“, </w:t>
      </w:r>
      <w:r w:rsidR="008A1058" w:rsidRPr="009A53E7">
        <w:rPr>
          <w:rFonts w:ascii="Times New Roman" w:hAnsi="Times New Roman" w:cs="Times New Roman"/>
          <w:bCs/>
          <w:sz w:val="24"/>
          <w:szCs w:val="24"/>
        </w:rPr>
        <w:t>Vortrag im Rahmen der Tagung „Interkulturelle Elternbildung“ des Österreichischen Bundesministeriums für Wirtschaft, Familie und Jugend, Salzburg</w:t>
      </w:r>
    </w:p>
    <w:bookmarkEnd w:id="1"/>
    <w:p w14:paraId="2A9B5E61" w14:textId="77777777" w:rsidR="00420F1E" w:rsidRPr="009A53E7" w:rsidRDefault="00F43E0C" w:rsidP="008A1058">
      <w:pPr>
        <w:pStyle w:val="NurText"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bCs/>
          <w:color w:val="000000"/>
          <w:sz w:val="24"/>
          <w:szCs w:val="24"/>
        </w:rPr>
        <w:t>18. Mai 2011</w:t>
      </w:r>
      <w:r w:rsidR="00420F1E" w:rsidRPr="009A53E7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9A53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„Sprache, Migration, Bildung, Linguizismuskritische Anmerkungen“,</w:t>
      </w:r>
      <w:r w:rsidRPr="009A53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Vortrag im Rahmen der Kleinen Vortragsreihe des Instituts für Bildungswissenschaft der Universität Innsbruck</w:t>
      </w:r>
    </w:p>
    <w:p w14:paraId="25806809" w14:textId="77777777" w:rsidR="008A1058" w:rsidRPr="009A53E7" w:rsidRDefault="008A1058" w:rsidP="008A1058">
      <w:pPr>
        <w:pStyle w:val="Nur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23EEF8" w14:textId="77777777" w:rsidR="00420F1E" w:rsidRPr="009A53E7" w:rsidRDefault="00420F1E" w:rsidP="008A1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53E7">
        <w:rPr>
          <w:rFonts w:ascii="Times New Roman" w:hAnsi="Times New Roman" w:cs="Times New Roman"/>
          <w:sz w:val="24"/>
          <w:szCs w:val="24"/>
        </w:rPr>
        <w:t xml:space="preserve">26. Mai 2011, </w:t>
      </w:r>
      <w:r w:rsidRPr="009A53E7">
        <w:rPr>
          <w:rFonts w:ascii="Times New Roman" w:hAnsi="Times New Roman" w:cs="Times New Roman"/>
          <w:b/>
          <w:sz w:val="24"/>
          <w:szCs w:val="24"/>
        </w:rPr>
        <w:t>„Bilinguale Kommunikation in der Schulklasse – geht denn das</w:t>
      </w:r>
      <w:r w:rsidRPr="009A53E7">
        <w:rPr>
          <w:rFonts w:ascii="Times New Roman" w:hAnsi="Times New Roman" w:cs="Times New Roman"/>
          <w:sz w:val="24"/>
          <w:szCs w:val="24"/>
        </w:rPr>
        <w:t>?“, Vortrag im Rahmen der Abschlusstagung des EU-Projekts „LinguaInclusion“ an der Pädagogischen Hochschule Wien</w:t>
      </w:r>
      <w:r w:rsidR="00077A6A" w:rsidRPr="009A53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9387CB" w14:textId="77777777" w:rsidR="00CD1A83" w:rsidRPr="009A53E7" w:rsidRDefault="00CD1A83" w:rsidP="00CD1A83">
      <w:pPr>
        <w:pStyle w:val="StandardWeb"/>
      </w:pPr>
      <w:r w:rsidRPr="009A53E7">
        <w:t>17. Juni 2011, „</w:t>
      </w:r>
      <w:r w:rsidRPr="009A53E7">
        <w:rPr>
          <w:rStyle w:val="Fett"/>
          <w:color w:val="000000"/>
        </w:rPr>
        <w:t>Sprachstandsdiagnostik im Kontext migrationsbedingter Mehrsprachigkeit. Stand und Zukunft der Arbeiten in Österreich“,</w:t>
      </w:r>
      <w:r w:rsidRPr="009A53E7">
        <w:rPr>
          <w:rStyle w:val="Fett"/>
          <w:b w:val="0"/>
          <w:color w:val="000000"/>
        </w:rPr>
        <w:t xml:space="preserve"> Eröffnungsvortrag der Grazer Tagung </w:t>
      </w:r>
      <w:r w:rsidRPr="009A53E7">
        <w:t xml:space="preserve">„DaF &amp; DaZ – Sprachstandsfeststellung“, Universität Graz </w:t>
      </w:r>
    </w:p>
    <w:p w14:paraId="39CD5F92" w14:textId="77777777" w:rsidR="00CD1A83" w:rsidRPr="009A53E7" w:rsidRDefault="00CD1A83" w:rsidP="008A1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D8424D" w14:textId="77777777" w:rsidR="00420F1E" w:rsidRPr="009A53E7" w:rsidRDefault="00CD1A83" w:rsidP="008A1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53E7">
        <w:rPr>
          <w:rFonts w:ascii="Times New Roman" w:hAnsi="Times New Roman" w:cs="Times New Roman"/>
          <w:sz w:val="24"/>
          <w:szCs w:val="24"/>
        </w:rPr>
        <w:t xml:space="preserve">13. Juli 2011, </w:t>
      </w:r>
      <w:r w:rsidRPr="009A53E7">
        <w:rPr>
          <w:rFonts w:ascii="Times New Roman" w:hAnsi="Times New Roman" w:cs="Times New Roman"/>
          <w:b/>
          <w:sz w:val="24"/>
          <w:szCs w:val="24"/>
        </w:rPr>
        <w:t>„Sprachstandsdiagnostik“</w:t>
      </w:r>
      <w:r w:rsidRPr="009A53E7">
        <w:rPr>
          <w:rFonts w:ascii="Times New Roman" w:hAnsi="Times New Roman" w:cs="Times New Roman"/>
          <w:sz w:val="24"/>
          <w:szCs w:val="24"/>
        </w:rPr>
        <w:t>, Vortrag beim Institut für Schulentwicklungsforschung der Technischen Universität Dortmund</w:t>
      </w:r>
    </w:p>
    <w:p w14:paraId="01744AC9" w14:textId="77777777" w:rsidR="00420F1E" w:rsidRPr="009A53E7" w:rsidRDefault="005A2DD1" w:rsidP="005A2DD1">
      <w:pPr>
        <w:pStyle w:val="Default"/>
        <w:rPr>
          <w:rFonts w:ascii="Times New Roman" w:hAnsi="Times New Roman" w:cs="Times New Roman"/>
          <w:bCs/>
        </w:rPr>
      </w:pPr>
      <w:r w:rsidRPr="009A53E7">
        <w:rPr>
          <w:rFonts w:ascii="Times New Roman" w:hAnsi="Times New Roman" w:cs="Times New Roman"/>
          <w:bCs/>
        </w:rPr>
        <w:t>1. August 2011</w:t>
      </w:r>
      <w:r w:rsidRPr="009A53E7">
        <w:rPr>
          <w:rFonts w:ascii="Times New Roman" w:hAnsi="Times New Roman" w:cs="Times New Roman"/>
          <w:b/>
          <w:bCs/>
        </w:rPr>
        <w:t xml:space="preserve">, „Migrationspädagogik als Antwort auf die Pluralität in der Schule“, </w:t>
      </w:r>
      <w:r w:rsidRPr="009A53E7">
        <w:rPr>
          <w:rFonts w:ascii="Times New Roman" w:hAnsi="Times New Roman" w:cs="Times New Roman"/>
          <w:bCs/>
        </w:rPr>
        <w:t>Vortrag im Rahmen der 3. Summer School der Donau-Universität Krems Department Migration und Globalisierung, Gmunden / Schloss Orth</w:t>
      </w:r>
    </w:p>
    <w:p w14:paraId="6565A715" w14:textId="77777777" w:rsidR="00420F1E" w:rsidRPr="009A53E7" w:rsidRDefault="00420F1E" w:rsidP="008A1058">
      <w:pPr>
        <w:pStyle w:val="NurText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7C7B4F6" w14:textId="77777777" w:rsidR="00ED7F3A" w:rsidRPr="009A53E7" w:rsidRDefault="00ED7F3A" w:rsidP="00ED7F3A">
      <w:pPr>
        <w:pStyle w:val="NurText"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bCs/>
          <w:color w:val="000000"/>
          <w:sz w:val="24"/>
          <w:szCs w:val="24"/>
        </w:rPr>
        <w:t>16. September 2011,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„</w:t>
      </w:r>
      <w:r w:rsidR="009603E2"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Generelle Anmerkungen zu den LAS-Projektergebnissen – LAS Projesinin Dilbilimsel Sonuçlarına Dair Genel Düşünceler ve Öneriler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“, </w:t>
      </w:r>
      <w:r w:rsidRPr="009A53E7">
        <w:rPr>
          <w:rFonts w:ascii="Times New Roman" w:hAnsi="Times New Roman" w:cs="Times New Roman"/>
          <w:bCs/>
          <w:color w:val="000000"/>
          <w:sz w:val="24"/>
          <w:szCs w:val="24"/>
        </w:rPr>
        <w:t>Vortrag im Rahmen der LAS-Abschlusskonferenz (LAS: Literacy Acquisition in Schools in the Context of Migration and Multilingualism), Universität Potsdam</w:t>
      </w:r>
    </w:p>
    <w:p w14:paraId="137608A1" w14:textId="77777777" w:rsidR="00ED7F3A" w:rsidRPr="009A53E7" w:rsidRDefault="00ED7F3A" w:rsidP="00ED7F3A">
      <w:pPr>
        <w:pStyle w:val="NurText"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235B200" w14:textId="77777777" w:rsidR="00ED7F3A" w:rsidRPr="009A53E7" w:rsidRDefault="00ED7F3A" w:rsidP="00ED7F3A">
      <w:pPr>
        <w:pStyle w:val="NurText"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de-AT"/>
        </w:rPr>
      </w:pPr>
      <w:r w:rsidRPr="009A53E7">
        <w:rPr>
          <w:rFonts w:ascii="Times New Roman" w:hAnsi="Times New Roman" w:cs="Times New Roman"/>
          <w:bCs/>
          <w:color w:val="000000"/>
          <w:sz w:val="24"/>
          <w:szCs w:val="24"/>
        </w:rPr>
        <w:t>29. September 2011,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„Migrantenklassen als Zukunftsmodell europäischer Großstädte“, </w:t>
      </w:r>
      <w:r w:rsidRPr="009A53E7">
        <w:rPr>
          <w:rFonts w:ascii="Times New Roman" w:hAnsi="Times New Roman" w:cs="Times New Roman"/>
          <w:bCs/>
          <w:color w:val="000000"/>
          <w:sz w:val="24"/>
          <w:szCs w:val="24"/>
        </w:rPr>
        <w:t>Eröffnungsvortrag im Rahmen der Sektion 10 (Vetter / Volgger: „</w:t>
      </w:r>
      <w:r w:rsidRPr="009A53E7">
        <w:rPr>
          <w:rFonts w:ascii="Times New Roman" w:eastAsia="Times New Roman" w:hAnsi="Times New Roman" w:cs="Times New Roman"/>
          <w:bCs/>
          <w:sz w:val="24"/>
          <w:szCs w:val="24"/>
          <w:lang w:eastAsia="de-AT"/>
        </w:rPr>
        <w:t>Sprachlehrer/innenbildung: Professionalisierung für Vielfalt“) des 24. Kongresses für Fremdsprachendidaktik der Deutschen Gesellschaft für Fremdsprachenforschung, Hamburg</w:t>
      </w:r>
    </w:p>
    <w:p w14:paraId="50FA759A" w14:textId="77777777" w:rsidR="001972DE" w:rsidRPr="009A53E7" w:rsidRDefault="001972DE" w:rsidP="00ED7F3A">
      <w:pPr>
        <w:pStyle w:val="NurText"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de-AT"/>
        </w:rPr>
      </w:pPr>
    </w:p>
    <w:p w14:paraId="337E795A" w14:textId="77777777" w:rsidR="00B35D05" w:rsidRPr="009A53E7" w:rsidRDefault="001972DE" w:rsidP="00ED7F3A">
      <w:pPr>
        <w:pStyle w:val="Nur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53E7">
        <w:rPr>
          <w:rFonts w:ascii="Times New Roman" w:eastAsia="Times New Roman" w:hAnsi="Times New Roman" w:cs="Times New Roman"/>
          <w:bCs/>
          <w:sz w:val="24"/>
          <w:szCs w:val="24"/>
          <w:lang w:eastAsia="de-AT"/>
        </w:rPr>
        <w:lastRenderedPageBreak/>
        <w:t xml:space="preserve">8. November 2011: </w:t>
      </w:r>
      <w:r w:rsidRPr="009A53E7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„Mehrsprachigkeit in der Migrationsgesellschaft“</w:t>
      </w:r>
      <w:r w:rsidRPr="009A53E7">
        <w:rPr>
          <w:rFonts w:ascii="Times New Roman" w:eastAsia="Times New Roman" w:hAnsi="Times New Roman" w:cs="Times New Roman"/>
          <w:bCs/>
          <w:sz w:val="24"/>
          <w:szCs w:val="24"/>
          <w:lang w:eastAsia="de-AT"/>
        </w:rPr>
        <w:t xml:space="preserve">, Vortrag </w:t>
      </w:r>
      <w:r w:rsidR="00B35D05" w:rsidRPr="009A53E7">
        <w:rPr>
          <w:rFonts w:ascii="Times New Roman" w:eastAsia="Times New Roman" w:hAnsi="Times New Roman" w:cs="Times New Roman"/>
          <w:bCs/>
          <w:sz w:val="24"/>
          <w:szCs w:val="24"/>
          <w:lang w:eastAsia="de-AT"/>
        </w:rPr>
        <w:t xml:space="preserve">am Institut für Germanistik der </w:t>
      </w:r>
      <w:r w:rsidR="00B35D05" w:rsidRPr="009A53E7">
        <w:rPr>
          <w:rFonts w:ascii="Times New Roman" w:hAnsi="Times New Roman" w:cs="Times New Roman"/>
          <w:sz w:val="24"/>
          <w:szCs w:val="24"/>
        </w:rPr>
        <w:t>Pannonischen Universität Veszprém, Ungarn</w:t>
      </w:r>
    </w:p>
    <w:p w14:paraId="16023476" w14:textId="77777777" w:rsidR="00C26F0C" w:rsidRPr="009A53E7" w:rsidRDefault="00C26F0C" w:rsidP="00ED7F3A">
      <w:pPr>
        <w:pStyle w:val="Nur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53E7">
        <w:rPr>
          <w:rFonts w:ascii="Times New Roman" w:hAnsi="Times New Roman" w:cs="Times New Roman"/>
          <w:sz w:val="24"/>
          <w:szCs w:val="24"/>
        </w:rPr>
        <w:t>11. November 2011: „Die Kreativität der Mehrsprachigkeit“, Vortrag im Rahmen des Symposions  „20 Jahre Initiative Minderheiten“, Arbeiterkammer Wien</w:t>
      </w:r>
    </w:p>
    <w:p w14:paraId="6DA34045" w14:textId="77777777" w:rsidR="00B35D05" w:rsidRPr="009A53E7" w:rsidRDefault="00B35D05" w:rsidP="00ED7F3A">
      <w:pPr>
        <w:pStyle w:val="NurTex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A53E7">
        <w:rPr>
          <w:rFonts w:ascii="Times New Roman" w:hAnsi="Times New Roman" w:cs="Times New Roman"/>
          <w:sz w:val="24"/>
          <w:szCs w:val="24"/>
        </w:rPr>
        <w:t>14. November 2011: „</w:t>
      </w:r>
      <w:r w:rsidRPr="009A53E7">
        <w:rPr>
          <w:rFonts w:ascii="Times New Roman" w:hAnsi="Times New Roman" w:cs="Times New Roman"/>
          <w:b/>
          <w:bCs/>
          <w:sz w:val="24"/>
          <w:szCs w:val="24"/>
        </w:rPr>
        <w:t>Standardisierte Klausur in Deutsch an AHS und BHS -</w:t>
      </w:r>
      <w:r w:rsidRPr="009A53E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Chancen und Risiken für zwei- und mehrsprachig aufwachsende Schülerinnen und Schüler in Österreich“, </w:t>
      </w:r>
      <w:r w:rsidRPr="009A53E7">
        <w:rPr>
          <w:rFonts w:ascii="Times New Roman" w:hAnsi="Times New Roman" w:cs="Times New Roman"/>
          <w:bCs/>
          <w:sz w:val="24"/>
          <w:szCs w:val="24"/>
        </w:rPr>
        <w:t xml:space="preserve">Vortrag im Rahmen der Fachtagung Standardisierte Reif- und Diplomprüfung in Deutsch, bifie, Bundesinstitut für Forschung und  </w:t>
      </w:r>
      <w:r w:rsidR="00BE40EE" w:rsidRPr="009A53E7">
        <w:rPr>
          <w:rFonts w:ascii="Times New Roman" w:hAnsi="Times New Roman" w:cs="Times New Roman"/>
          <w:bCs/>
          <w:sz w:val="24"/>
          <w:szCs w:val="24"/>
        </w:rPr>
        <w:t>I</w:t>
      </w:r>
      <w:r w:rsidRPr="009A53E7">
        <w:rPr>
          <w:rFonts w:ascii="Times New Roman" w:hAnsi="Times New Roman" w:cs="Times New Roman"/>
          <w:bCs/>
          <w:sz w:val="24"/>
          <w:szCs w:val="24"/>
        </w:rPr>
        <w:t>n</w:t>
      </w:r>
      <w:r w:rsidR="00BE40EE" w:rsidRPr="009A53E7">
        <w:rPr>
          <w:rFonts w:ascii="Times New Roman" w:hAnsi="Times New Roman" w:cs="Times New Roman"/>
          <w:bCs/>
          <w:sz w:val="24"/>
          <w:szCs w:val="24"/>
        </w:rPr>
        <w:t>n</w:t>
      </w:r>
      <w:r w:rsidRPr="009A53E7">
        <w:rPr>
          <w:rFonts w:ascii="Times New Roman" w:hAnsi="Times New Roman" w:cs="Times New Roman"/>
          <w:bCs/>
          <w:sz w:val="24"/>
          <w:szCs w:val="24"/>
        </w:rPr>
        <w:t>ova</w:t>
      </w:r>
      <w:r w:rsidR="00BE40EE" w:rsidRPr="009A53E7">
        <w:rPr>
          <w:rFonts w:ascii="Times New Roman" w:hAnsi="Times New Roman" w:cs="Times New Roman"/>
          <w:bCs/>
          <w:sz w:val="24"/>
          <w:szCs w:val="24"/>
        </w:rPr>
        <w:t>t</w:t>
      </w:r>
      <w:r w:rsidRPr="009A53E7">
        <w:rPr>
          <w:rFonts w:ascii="Times New Roman" w:hAnsi="Times New Roman" w:cs="Times New Roman"/>
          <w:bCs/>
          <w:sz w:val="24"/>
          <w:szCs w:val="24"/>
        </w:rPr>
        <w:t>ion m Österreichischen Bildungswesen, Wien</w:t>
      </w:r>
    </w:p>
    <w:p w14:paraId="2AE59A1E" w14:textId="77777777" w:rsidR="005B76E2" w:rsidRPr="009A53E7" w:rsidRDefault="00BE40EE" w:rsidP="008A1058">
      <w:pPr>
        <w:pStyle w:val="NurTex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A53E7">
        <w:rPr>
          <w:rFonts w:ascii="Times New Roman" w:hAnsi="Times New Roman" w:cs="Times New Roman"/>
          <w:bCs/>
          <w:sz w:val="24"/>
          <w:szCs w:val="24"/>
        </w:rPr>
        <w:t>7. Februar 2012</w:t>
      </w:r>
      <w:r w:rsidR="006553C9" w:rsidRPr="009A53E7">
        <w:rPr>
          <w:rFonts w:ascii="Times New Roman" w:hAnsi="Times New Roman" w:cs="Times New Roman"/>
          <w:bCs/>
          <w:sz w:val="24"/>
          <w:szCs w:val="24"/>
        </w:rPr>
        <w:t>,</w:t>
      </w:r>
      <w:r w:rsidRPr="009A53E7">
        <w:rPr>
          <w:rFonts w:ascii="Times New Roman" w:hAnsi="Times New Roman" w:cs="Times New Roman"/>
          <w:b/>
          <w:bCs/>
          <w:sz w:val="24"/>
          <w:szCs w:val="24"/>
        </w:rPr>
        <w:t xml:space="preserve"> „Gesellschaftliche Mehrsprachigkeit“; </w:t>
      </w:r>
      <w:r w:rsidRPr="009A53E7">
        <w:rPr>
          <w:rFonts w:ascii="Times New Roman" w:hAnsi="Times New Roman" w:cs="Times New Roman"/>
          <w:bCs/>
          <w:sz w:val="24"/>
          <w:szCs w:val="24"/>
        </w:rPr>
        <w:t>Vortrag im Eötvös-József- Collegium</w:t>
      </w:r>
      <w:r w:rsidR="005B76E2" w:rsidRPr="009A53E7">
        <w:rPr>
          <w:rFonts w:ascii="Times New Roman" w:hAnsi="Times New Roman" w:cs="Times New Roman"/>
          <w:bCs/>
          <w:sz w:val="24"/>
          <w:szCs w:val="24"/>
        </w:rPr>
        <w:t>, Budapest</w:t>
      </w:r>
    </w:p>
    <w:p w14:paraId="45563EE6" w14:textId="77777777" w:rsidR="006553C9" w:rsidRPr="009A53E7" w:rsidRDefault="006553C9" w:rsidP="00406BF2">
      <w:pPr>
        <w:pStyle w:val="NurTex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A53E7">
        <w:rPr>
          <w:rFonts w:ascii="Times New Roman" w:hAnsi="Times New Roman" w:cs="Times New Roman"/>
          <w:bCs/>
          <w:sz w:val="24"/>
          <w:szCs w:val="24"/>
        </w:rPr>
        <w:t xml:space="preserve">26. März 2012, </w:t>
      </w:r>
      <w:r w:rsidRPr="009A53E7">
        <w:rPr>
          <w:rFonts w:ascii="Times New Roman" w:hAnsi="Times New Roman" w:cs="Times New Roman"/>
          <w:b/>
          <w:bCs/>
          <w:sz w:val="24"/>
          <w:szCs w:val="24"/>
        </w:rPr>
        <w:t>„Mehrsprachigkeit im Deutschunterricht“</w:t>
      </w:r>
      <w:r w:rsidRPr="009A53E7">
        <w:rPr>
          <w:rFonts w:ascii="Times New Roman" w:hAnsi="Times New Roman" w:cs="Times New Roman"/>
          <w:bCs/>
          <w:sz w:val="24"/>
          <w:szCs w:val="24"/>
        </w:rPr>
        <w:t>, Eröffnungsvortrag im Rahmen des GermanistInnetages 2012 in Österreich, Pädagogische Hochschule Wien</w:t>
      </w:r>
    </w:p>
    <w:p w14:paraId="18B7DAC5" w14:textId="77777777" w:rsidR="006553C9" w:rsidRPr="009A53E7" w:rsidRDefault="006553C9" w:rsidP="00406BF2">
      <w:pPr>
        <w:pStyle w:val="NurTex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A53E7">
        <w:rPr>
          <w:rFonts w:ascii="Times New Roman" w:hAnsi="Times New Roman" w:cs="Times New Roman"/>
          <w:bCs/>
          <w:sz w:val="24"/>
          <w:szCs w:val="24"/>
        </w:rPr>
        <w:t xml:space="preserve">21. April 2012, </w:t>
      </w:r>
      <w:r w:rsidRPr="009A53E7">
        <w:rPr>
          <w:rFonts w:ascii="Times New Roman" w:hAnsi="Times New Roman" w:cs="Times New Roman"/>
          <w:b/>
          <w:bCs/>
          <w:sz w:val="24"/>
          <w:szCs w:val="24"/>
        </w:rPr>
        <w:t>„Selbstreflexion mit Hilfe migrationspädagogischer Wissensbestände“</w:t>
      </w:r>
      <w:r w:rsidRPr="009A53E7">
        <w:rPr>
          <w:rFonts w:ascii="Times New Roman" w:hAnsi="Times New Roman" w:cs="Times New Roman"/>
          <w:bCs/>
          <w:sz w:val="24"/>
          <w:szCs w:val="24"/>
        </w:rPr>
        <w:t>, Vortrag im Rahmen des Symposiums „Inklusive Pädagogik und Diversität“, Pädagogische Hochschule Niederösterreich</w:t>
      </w:r>
    </w:p>
    <w:p w14:paraId="6050698B" w14:textId="77777777" w:rsidR="006553C9" w:rsidRPr="009A53E7" w:rsidRDefault="00FA7F47" w:rsidP="00406BF2">
      <w:pPr>
        <w:pStyle w:val="NurTex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A53E7">
        <w:rPr>
          <w:rFonts w:ascii="Times New Roman" w:hAnsi="Times New Roman" w:cs="Times New Roman"/>
          <w:bCs/>
          <w:sz w:val="24"/>
          <w:szCs w:val="24"/>
        </w:rPr>
        <w:t xml:space="preserve">2. Mai 2012, </w:t>
      </w:r>
      <w:r w:rsidRPr="009A53E7">
        <w:rPr>
          <w:rFonts w:ascii="Times New Roman" w:hAnsi="Times New Roman" w:cs="Times New Roman"/>
          <w:b/>
          <w:bCs/>
          <w:sz w:val="24"/>
          <w:szCs w:val="24"/>
        </w:rPr>
        <w:t>„Bilinguale Alphabetisierung“,</w:t>
      </w:r>
      <w:r w:rsidRPr="009A53E7">
        <w:rPr>
          <w:rFonts w:ascii="Times New Roman" w:hAnsi="Times New Roman" w:cs="Times New Roman"/>
          <w:bCs/>
          <w:sz w:val="24"/>
          <w:szCs w:val="24"/>
        </w:rPr>
        <w:t xml:space="preserve"> Vortrag beim Sprachförderzentrum Wien</w:t>
      </w:r>
    </w:p>
    <w:p w14:paraId="07EDD942" w14:textId="77777777" w:rsidR="005B76E2" w:rsidRPr="009A53E7" w:rsidRDefault="00FA7F47" w:rsidP="00406BF2">
      <w:pPr>
        <w:pStyle w:val="NurTex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A53E7">
        <w:rPr>
          <w:rFonts w:ascii="Times New Roman" w:hAnsi="Times New Roman" w:cs="Times New Roman"/>
          <w:bCs/>
          <w:sz w:val="24"/>
          <w:szCs w:val="24"/>
        </w:rPr>
        <w:t>4. Mai 2012,</w:t>
      </w:r>
      <w:r w:rsidRPr="009A53E7">
        <w:rPr>
          <w:rFonts w:ascii="Times New Roman" w:hAnsi="Times New Roman" w:cs="Times New Roman"/>
          <w:b/>
          <w:bCs/>
          <w:sz w:val="24"/>
          <w:szCs w:val="24"/>
        </w:rPr>
        <w:t xml:space="preserve"> „Mehrsprachigkeit in der Lebenswelt unserer Kinder“, </w:t>
      </w:r>
      <w:r w:rsidR="009C1C28" w:rsidRPr="009A53E7">
        <w:rPr>
          <w:rFonts w:ascii="Times New Roman" w:hAnsi="Times New Roman" w:cs="Times New Roman"/>
          <w:bCs/>
          <w:sz w:val="24"/>
          <w:szCs w:val="24"/>
        </w:rPr>
        <w:t>Vortrag im R</w:t>
      </w:r>
      <w:r w:rsidRPr="009A53E7">
        <w:rPr>
          <w:rFonts w:ascii="Times New Roman" w:hAnsi="Times New Roman" w:cs="Times New Roman"/>
          <w:bCs/>
          <w:sz w:val="24"/>
          <w:szCs w:val="24"/>
        </w:rPr>
        <w:t>ahmen der Vortragsreihe „Vielfalt als Chance“</w:t>
      </w:r>
      <w:r w:rsidR="009C1C28" w:rsidRPr="009A53E7">
        <w:rPr>
          <w:rFonts w:ascii="Times New Roman" w:hAnsi="Times New Roman" w:cs="Times New Roman"/>
          <w:bCs/>
          <w:sz w:val="24"/>
          <w:szCs w:val="24"/>
        </w:rPr>
        <w:t xml:space="preserve"> in Gänserndorf </w:t>
      </w:r>
    </w:p>
    <w:p w14:paraId="4AB471B2" w14:textId="77777777" w:rsidR="00113220" w:rsidRPr="009A53E7" w:rsidRDefault="00113220" w:rsidP="00406BF2">
      <w:pPr>
        <w:pStyle w:val="NurTex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A53E7">
        <w:rPr>
          <w:rFonts w:ascii="Times New Roman" w:hAnsi="Times New Roman" w:cs="Times New Roman"/>
          <w:bCs/>
          <w:sz w:val="24"/>
          <w:szCs w:val="24"/>
        </w:rPr>
        <w:t xml:space="preserve">6. Juni 2012, </w:t>
      </w:r>
      <w:r w:rsidRPr="009A53E7">
        <w:rPr>
          <w:rFonts w:ascii="Times New Roman" w:hAnsi="Times New Roman" w:cs="Times New Roman"/>
          <w:b/>
          <w:bCs/>
          <w:sz w:val="24"/>
          <w:szCs w:val="24"/>
        </w:rPr>
        <w:t>„Unterrichtsbegleitende Sprachstandsdiagnostik – wozu?“</w:t>
      </w:r>
      <w:r w:rsidRPr="009A53E7">
        <w:rPr>
          <w:rFonts w:ascii="Times New Roman" w:hAnsi="Times New Roman" w:cs="Times New Roman"/>
          <w:bCs/>
          <w:sz w:val="24"/>
          <w:szCs w:val="24"/>
        </w:rPr>
        <w:t>, Vortrag an der Pädagogischen Hochschule Feldkirch</w:t>
      </w:r>
    </w:p>
    <w:p w14:paraId="077AA6C3" w14:textId="77777777" w:rsidR="00406BF2" w:rsidRPr="009A53E7" w:rsidRDefault="00113220" w:rsidP="00406BF2">
      <w:pPr>
        <w:pStyle w:val="NurTex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A53E7">
        <w:rPr>
          <w:rFonts w:ascii="Times New Roman" w:hAnsi="Times New Roman" w:cs="Times New Roman"/>
          <w:bCs/>
          <w:sz w:val="24"/>
          <w:szCs w:val="24"/>
        </w:rPr>
        <w:t xml:space="preserve">6. Juni 2012, </w:t>
      </w:r>
      <w:r w:rsidRPr="009A53E7">
        <w:rPr>
          <w:rFonts w:ascii="Times New Roman" w:hAnsi="Times New Roman" w:cs="Times New Roman"/>
          <w:b/>
          <w:bCs/>
          <w:sz w:val="24"/>
          <w:szCs w:val="24"/>
        </w:rPr>
        <w:t>„Mehrsprachige Kinder im Schriftspracherwerb“</w:t>
      </w:r>
      <w:r w:rsidRPr="009A53E7">
        <w:rPr>
          <w:rFonts w:ascii="Times New Roman" w:hAnsi="Times New Roman" w:cs="Times New Roman"/>
          <w:bCs/>
          <w:sz w:val="24"/>
          <w:szCs w:val="24"/>
        </w:rPr>
        <w:t>, Vortrag an der Pädagogischen Hochschule Feldkirch</w:t>
      </w:r>
    </w:p>
    <w:p w14:paraId="075C4C4D" w14:textId="77777777" w:rsidR="00406BF2" w:rsidRPr="009A53E7" w:rsidRDefault="00994DB5" w:rsidP="00406BF2">
      <w:pPr>
        <w:pStyle w:val="NurTex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A53E7">
        <w:rPr>
          <w:rFonts w:ascii="Times New Roman" w:hAnsi="Times New Roman" w:cs="Times New Roman"/>
          <w:bCs/>
          <w:sz w:val="24"/>
          <w:szCs w:val="24"/>
        </w:rPr>
        <w:t>22. Juni 2012, „</w:t>
      </w:r>
      <w:r w:rsidRPr="009A53E7">
        <w:rPr>
          <w:rFonts w:ascii="Times New Roman" w:hAnsi="Times New Roman" w:cs="Times New Roman"/>
          <w:b/>
          <w:bCs/>
          <w:sz w:val="24"/>
          <w:szCs w:val="24"/>
        </w:rPr>
        <w:t xml:space="preserve">Sprache(n) als Symbol für Ethnisierung und Deethnisierung in der Migrationsgesellschaft - Oder: </w:t>
      </w:r>
      <w:r w:rsidRPr="009A53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Ist Kiezdeutsch eine Form von Widerstand?“, </w:t>
      </w:r>
      <w:r w:rsidRPr="009A53E7">
        <w:rPr>
          <w:rFonts w:ascii="Times New Roman" w:hAnsi="Times New Roman" w:cs="Times New Roman"/>
          <w:sz w:val="24"/>
          <w:szCs w:val="24"/>
        </w:rPr>
        <w:t xml:space="preserve">Vortrag im Rahmen der Tagung „ </w:t>
      </w:r>
      <w:r w:rsidRPr="009A53E7">
        <w:rPr>
          <w:rFonts w:ascii="Times New Roman" w:hAnsi="Times New Roman" w:cs="Times New Roman"/>
          <w:bCs/>
          <w:sz w:val="24"/>
          <w:szCs w:val="24"/>
        </w:rPr>
        <w:t>Migration: Subjektivierung – Bildung“ am an der Carl von Ossietzky Universität Oldenburg</w:t>
      </w:r>
    </w:p>
    <w:p w14:paraId="7AE7E80E" w14:textId="77777777" w:rsidR="00113220" w:rsidRPr="009A53E7" w:rsidRDefault="00406BF2" w:rsidP="00406BF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de-AT" w:eastAsia="de-DE"/>
        </w:rPr>
      </w:pPr>
      <w:r w:rsidRPr="009A53E7">
        <w:rPr>
          <w:rFonts w:ascii="Times New Roman" w:hAnsi="Times New Roman" w:cs="Times New Roman"/>
          <w:bCs/>
          <w:sz w:val="24"/>
          <w:szCs w:val="24"/>
        </w:rPr>
        <w:t>26. Juni 2012, „</w:t>
      </w:r>
      <w:r w:rsidRPr="009A53E7">
        <w:rPr>
          <w:rFonts w:ascii="Times New Roman" w:hAnsi="Times New Roman" w:cs="Times New Roman"/>
          <w:b/>
          <w:bCs/>
          <w:sz w:val="24"/>
          <w:szCs w:val="24"/>
          <w:lang w:val="de-AT" w:eastAsia="de-DE"/>
        </w:rPr>
        <w:t xml:space="preserve">Entwicklung von Literalität unter den Bedingungen migrationsbedingter Mehrsprachigkeit“, </w:t>
      </w:r>
      <w:r w:rsidRPr="009A53E7">
        <w:rPr>
          <w:rFonts w:ascii="Times New Roman" w:hAnsi="Times New Roman" w:cs="Times New Roman"/>
          <w:bCs/>
          <w:sz w:val="24"/>
          <w:szCs w:val="24"/>
          <w:lang w:val="de-AT" w:eastAsia="de-DE"/>
        </w:rPr>
        <w:t>Vortrag im Rahmen der Tagung „Bildungsreise Gröpelingen, Sprache und Bildung in einem internationalen Stadtteil“, Bremen</w:t>
      </w:r>
    </w:p>
    <w:p w14:paraId="7CD7D7EB" w14:textId="1151CAC1" w:rsidR="005B661C" w:rsidRPr="009A53E7" w:rsidRDefault="009A0E31" w:rsidP="00406BF2">
      <w:pPr>
        <w:pStyle w:val="NurTex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18. Juli </w:t>
      </w:r>
      <w:r w:rsidR="005B661C" w:rsidRPr="009A53E7">
        <w:rPr>
          <w:rFonts w:ascii="Times New Roman" w:hAnsi="Times New Roman" w:cs="Times New Roman"/>
          <w:bCs/>
          <w:sz w:val="24"/>
          <w:szCs w:val="24"/>
        </w:rPr>
        <w:t xml:space="preserve">2012, </w:t>
      </w:r>
      <w:r w:rsidR="005B661C" w:rsidRPr="009A53E7">
        <w:rPr>
          <w:rFonts w:ascii="Times New Roman" w:hAnsi="Times New Roman" w:cs="Times New Roman"/>
          <w:b/>
          <w:bCs/>
          <w:sz w:val="24"/>
          <w:szCs w:val="24"/>
        </w:rPr>
        <w:t>„Zum Verhältnis der Erstsprachen und der Zweitsprache Deutsch“</w:t>
      </w:r>
      <w:r w:rsidR="005B661C" w:rsidRPr="009A53E7">
        <w:rPr>
          <w:rFonts w:ascii="Times New Roman" w:hAnsi="Times New Roman" w:cs="Times New Roman"/>
          <w:bCs/>
          <w:sz w:val="24"/>
          <w:szCs w:val="24"/>
        </w:rPr>
        <w:t>, Vor</w:t>
      </w:r>
      <w:r>
        <w:rPr>
          <w:rFonts w:ascii="Times New Roman" w:hAnsi="Times New Roman" w:cs="Times New Roman"/>
          <w:bCs/>
          <w:sz w:val="24"/>
          <w:szCs w:val="24"/>
        </w:rPr>
        <w:t>trag an der Universität Paderborn</w:t>
      </w:r>
    </w:p>
    <w:p w14:paraId="7F834A41" w14:textId="77777777" w:rsidR="005B661C" w:rsidRPr="009A53E7" w:rsidRDefault="005B661C" w:rsidP="007F5D7D">
      <w:pPr>
        <w:pStyle w:val="NurTex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A53E7">
        <w:rPr>
          <w:rFonts w:ascii="Times New Roman" w:hAnsi="Times New Roman" w:cs="Times New Roman"/>
          <w:bCs/>
          <w:sz w:val="24"/>
          <w:szCs w:val="24"/>
        </w:rPr>
        <w:lastRenderedPageBreak/>
        <w:t>20. November 2012</w:t>
      </w:r>
      <w:r w:rsidRPr="009A53E7">
        <w:rPr>
          <w:rFonts w:ascii="Times New Roman" w:hAnsi="Times New Roman" w:cs="Times New Roman"/>
          <w:b/>
          <w:bCs/>
          <w:sz w:val="24"/>
          <w:szCs w:val="24"/>
        </w:rPr>
        <w:t>, „S</w:t>
      </w:r>
      <w:r w:rsidRPr="009A53E7">
        <w:rPr>
          <w:rFonts w:ascii="Times New Roman" w:eastAsia="Times New Roman" w:hAnsi="Times New Roman" w:cs="Times New Roman"/>
          <w:b/>
          <w:sz w:val="24"/>
          <w:szCs w:val="24"/>
        </w:rPr>
        <w:t>prache und Institutionelle Diskriminierung: (K)ein Problem im österreichischen Bildungssystem?“</w:t>
      </w:r>
      <w:r w:rsidRPr="009A53E7">
        <w:rPr>
          <w:rFonts w:ascii="Times New Roman" w:hAnsi="Times New Roman" w:cs="Times New Roman"/>
          <w:bCs/>
          <w:sz w:val="24"/>
          <w:szCs w:val="24"/>
        </w:rPr>
        <w:t>, Internationale Konferenz „Bildung Bridges Through Education 2012“, PH Oberösterreich, Linz</w:t>
      </w:r>
    </w:p>
    <w:p w14:paraId="6AC4916D" w14:textId="77777777" w:rsidR="007F5D7D" w:rsidRPr="009A53E7" w:rsidRDefault="007F5D7D" w:rsidP="00181C5D">
      <w:pPr>
        <w:pStyle w:val="HTMLVorformatiert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53E7">
        <w:rPr>
          <w:rFonts w:ascii="Times New Roman" w:hAnsi="Times New Roman" w:cs="Times New Roman"/>
          <w:bCs/>
          <w:sz w:val="24"/>
          <w:szCs w:val="24"/>
        </w:rPr>
        <w:t xml:space="preserve">26. November 2012, </w:t>
      </w:r>
      <w:r w:rsidRPr="009A53E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"Kiezdeutsch - Eine Reaktion auf schulische Ausgrenzungen?", </w:t>
      </w:r>
      <w:r w:rsidRPr="009A53E7">
        <w:rPr>
          <w:rFonts w:ascii="Times New Roman" w:eastAsia="Calibri" w:hAnsi="Times New Roman" w:cs="Times New Roman"/>
          <w:sz w:val="24"/>
          <w:szCs w:val="24"/>
          <w:lang w:eastAsia="en-US"/>
        </w:rPr>
        <w:t>Vortrag in der Reihe: "Migration: Auflösungen und Grenzziehungen", Martin-Luther-Universität Halle-Wittenberg Zentrum für Schul- und Bildungsforschung</w:t>
      </w:r>
    </w:p>
    <w:p w14:paraId="120BFF82" w14:textId="407DEB5A" w:rsidR="007F5D7D" w:rsidRPr="009A53E7" w:rsidRDefault="00F00448" w:rsidP="00181C5D">
      <w:pPr>
        <w:pStyle w:val="HTMLVorformatiert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53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Dezember 2012, </w:t>
      </w:r>
      <w:r w:rsidRPr="009A53E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</w:t>
      </w:r>
      <w:r w:rsidRPr="009A53E7">
        <w:rPr>
          <w:rFonts w:ascii="Times New Roman" w:hAnsi="Times New Roman" w:cs="Times New Roman"/>
          <w:b/>
          <w:sz w:val="24"/>
          <w:szCs w:val="24"/>
        </w:rPr>
        <w:t>Was hat es mit dem "Kiezdeutsch" auf sich?“,</w:t>
      </w:r>
      <w:r w:rsidRPr="009A53E7">
        <w:rPr>
          <w:rFonts w:ascii="Times New Roman" w:hAnsi="Times New Roman" w:cs="Times New Roman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sz w:val="24"/>
          <w:szCs w:val="24"/>
        </w:rPr>
        <w:br/>
        <w:t>Überlegungen zu Sprache und Ethnizität“, Vortrag im Rahmen der Ringvorlesung Interkulturelle Bildung an der Universität Hamburg</w:t>
      </w:r>
    </w:p>
    <w:p w14:paraId="517628CC" w14:textId="3D080B07" w:rsidR="00D60B30" w:rsidRPr="009A53E7" w:rsidRDefault="00F00448" w:rsidP="00181C5D">
      <w:pPr>
        <w:pStyle w:val="NurText"/>
        <w:spacing w:line="360" w:lineRule="auto"/>
        <w:rPr>
          <w:rFonts w:ascii="Times New Roman" w:hAnsi="Times New Roman" w:cs="Times New Roman"/>
          <w:bCs/>
          <w:sz w:val="24"/>
          <w:szCs w:val="24"/>
          <w:lang w:val="de-AT"/>
        </w:rPr>
      </w:pPr>
      <w:r w:rsidRPr="009A53E7">
        <w:rPr>
          <w:rFonts w:ascii="Times New Roman" w:hAnsi="Times New Roman" w:cs="Times New Roman"/>
          <w:bCs/>
          <w:sz w:val="24"/>
          <w:szCs w:val="24"/>
        </w:rPr>
        <w:t xml:space="preserve">23. Januar 2013, </w:t>
      </w:r>
      <w:r w:rsidR="00181C5D" w:rsidRPr="009A53E7">
        <w:rPr>
          <w:rFonts w:ascii="Times New Roman" w:hAnsi="Times New Roman" w:cs="Times New Roman"/>
          <w:b/>
          <w:bCs/>
          <w:sz w:val="24"/>
          <w:szCs w:val="24"/>
          <w:lang w:val="de-AT"/>
        </w:rPr>
        <w:t xml:space="preserve">„’Selbstethnisierung’ - Aufnahme-, Zugangs- und Eingangsprüfungen von Studium bis Polizei“, </w:t>
      </w:r>
      <w:r w:rsidR="00181C5D" w:rsidRPr="009A53E7">
        <w:rPr>
          <w:rFonts w:ascii="Times New Roman" w:hAnsi="Times New Roman" w:cs="Times New Roman"/>
          <w:bCs/>
          <w:sz w:val="24"/>
          <w:szCs w:val="24"/>
          <w:lang w:val="de-AT"/>
        </w:rPr>
        <w:t>Vortrag im Rahmen der Konferenz „Baustelle Mehrsprachigkeit – Herausforderung für Beruf und Arbeitsplatz“, Arbeiterkammer Wien</w:t>
      </w:r>
    </w:p>
    <w:p w14:paraId="47271835" w14:textId="333FAAC4" w:rsidR="0063473E" w:rsidRPr="00D60B30" w:rsidRDefault="0063473E" w:rsidP="0063473E">
      <w:pPr>
        <w:pStyle w:val="NurText"/>
        <w:spacing w:line="360" w:lineRule="auto"/>
        <w:rPr>
          <w:rFonts w:ascii="Times New Roman" w:hAnsi="Times New Roman" w:cs="Times New Roman"/>
          <w:bCs/>
          <w:sz w:val="24"/>
          <w:szCs w:val="24"/>
          <w:lang w:val="de-AT"/>
        </w:rPr>
      </w:pPr>
      <w:r w:rsidRPr="009A53E7">
        <w:rPr>
          <w:rFonts w:ascii="Times New Roman" w:hAnsi="Times New Roman" w:cs="Times New Roman"/>
          <w:bCs/>
          <w:sz w:val="24"/>
          <w:szCs w:val="24"/>
          <w:lang w:val="de-AT"/>
        </w:rPr>
        <w:t xml:space="preserve">13. Februar 2013, </w:t>
      </w:r>
      <w:r w:rsidRPr="00D60B30">
        <w:rPr>
          <w:rFonts w:ascii="Times New Roman" w:hAnsi="Times New Roman" w:cs="Times New Roman"/>
          <w:b/>
          <w:bCs/>
          <w:sz w:val="24"/>
          <w:szCs w:val="24"/>
          <w:lang w:val="de-AT"/>
        </w:rPr>
        <w:t>„</w:t>
      </w:r>
      <w:r w:rsidRPr="00D60B30">
        <w:rPr>
          <w:rFonts w:ascii="Times New Roman" w:hAnsi="Times New Roman" w:cs="Times New Roman"/>
          <w:b/>
          <w:sz w:val="24"/>
          <w:szCs w:val="24"/>
        </w:rPr>
        <w:t>Entwicklung von Schreibkompetenzen von Studierenden als Aufgabe für die DozentInnenfortbildung“</w:t>
      </w:r>
      <w:r w:rsidRPr="009A53E7">
        <w:rPr>
          <w:rFonts w:ascii="Times New Roman" w:hAnsi="Times New Roman" w:cs="Times New Roman"/>
          <w:sz w:val="24"/>
          <w:szCs w:val="24"/>
        </w:rPr>
        <w:t xml:space="preserve">, Vortrag zus. Mit Magdalena Knappik, Tagung „Mehrsprachige Lehramtsstudierende schreiben“, Fakultät für Erziehungswissenschaft, Psychologie und </w:t>
      </w:r>
      <w:r w:rsidRPr="00D60B30">
        <w:rPr>
          <w:rFonts w:ascii="Times New Roman" w:hAnsi="Times New Roman" w:cs="Times New Roman"/>
          <w:sz w:val="24"/>
          <w:szCs w:val="24"/>
        </w:rPr>
        <w:t>Bewegungswissenschaft, Universität Hamburg</w:t>
      </w:r>
    </w:p>
    <w:p w14:paraId="497E516F" w14:textId="746E95CF" w:rsidR="0070698E" w:rsidRPr="00A6408E" w:rsidRDefault="0070698E" w:rsidP="0070698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A6408E">
        <w:rPr>
          <w:rFonts w:ascii="Times New Roman" w:hAnsi="Times New Roman" w:cs="Times New Roman"/>
          <w:bCs/>
          <w:sz w:val="24"/>
          <w:szCs w:val="24"/>
          <w:lang w:eastAsia="de-DE"/>
        </w:rPr>
        <w:t>18. Februar 2013,</w:t>
      </w:r>
      <w:r w:rsidRPr="00A6408E">
        <w:rPr>
          <w:rFonts w:ascii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="00D60B30" w:rsidRPr="00A6408E">
        <w:rPr>
          <w:rFonts w:ascii="Times New Roman" w:hAnsi="Times New Roman" w:cs="Times New Roman"/>
          <w:bCs/>
          <w:sz w:val="24"/>
          <w:szCs w:val="24"/>
          <w:lang w:eastAsia="de-DE"/>
        </w:rPr>
        <w:t xml:space="preserve">Vortrag </w:t>
      </w:r>
      <w:r w:rsidRPr="00A6408E">
        <w:rPr>
          <w:rFonts w:ascii="Times New Roman" w:hAnsi="Times New Roman" w:cs="Times New Roman"/>
          <w:b/>
          <w:bCs/>
          <w:sz w:val="24"/>
          <w:szCs w:val="24"/>
          <w:lang w:eastAsia="de-DE"/>
        </w:rPr>
        <w:t>“</w:t>
      </w:r>
      <w:r w:rsidRPr="00A6408E">
        <w:rPr>
          <w:rFonts w:ascii="Times New Roman" w:hAnsi="Times New Roman" w:cs="Times New Roman"/>
          <w:b/>
          <w:iCs/>
          <w:sz w:val="24"/>
          <w:szCs w:val="24"/>
          <w:lang w:eastAsia="de-DE"/>
        </w:rPr>
        <w:t>Zum Ertrag eines linguizismus- und rassismuskritischen Blicks auf standardisierte Prüfungen an Schulen und Hochschule”,</w:t>
      </w:r>
      <w:r w:rsidRPr="00A6408E">
        <w:rPr>
          <w:rFonts w:ascii="Times New Roman" w:hAnsi="Times New Roman" w:cs="Times New Roman"/>
          <w:iCs/>
          <w:sz w:val="24"/>
          <w:szCs w:val="24"/>
          <w:lang w:eastAsia="de-DE"/>
        </w:rPr>
        <w:t xml:space="preserve"> </w:t>
      </w:r>
      <w:r w:rsidR="00D60B30" w:rsidRPr="00A6408E">
        <w:rPr>
          <w:rFonts w:ascii="Times New Roman" w:hAnsi="Times New Roman" w:cs="Times New Roman"/>
          <w:iCs/>
          <w:sz w:val="24"/>
          <w:szCs w:val="24"/>
          <w:lang w:eastAsia="de-DE"/>
        </w:rPr>
        <w:t xml:space="preserve"> </w:t>
      </w:r>
      <w:r w:rsidRPr="00A6408E">
        <w:rPr>
          <w:rFonts w:ascii="Times New Roman" w:hAnsi="Times New Roman" w:cs="Times New Roman"/>
          <w:iCs/>
          <w:sz w:val="24"/>
          <w:szCs w:val="24"/>
          <w:lang w:eastAsia="de-DE"/>
        </w:rPr>
        <w:t xml:space="preserve">im Rahmen der Tagung </w:t>
      </w:r>
      <w:r w:rsidRPr="00A6408E">
        <w:rPr>
          <w:rFonts w:ascii="Times New Roman" w:hAnsi="Times New Roman" w:cs="Times New Roman"/>
          <w:sz w:val="24"/>
          <w:szCs w:val="24"/>
          <w:lang w:eastAsia="de-DE"/>
        </w:rPr>
        <w:t>“</w:t>
      </w:r>
      <w:r w:rsidRPr="00A6408E">
        <w:rPr>
          <w:rFonts w:ascii="Times New Roman" w:hAnsi="Times New Roman" w:cs="Times New Roman"/>
          <w:b/>
          <w:bCs/>
          <w:sz w:val="24"/>
          <w:szCs w:val="24"/>
          <w:lang w:eastAsia="de-DE"/>
        </w:rPr>
        <w:t xml:space="preserve">Kulturen der Bildung - </w:t>
      </w:r>
      <w:r w:rsidRPr="00A6408E">
        <w:rPr>
          <w:rFonts w:ascii="Times New Roman" w:hAnsi="Times New Roman" w:cs="Times New Roman"/>
          <w:sz w:val="24"/>
          <w:szCs w:val="24"/>
          <w:lang w:eastAsia="de-DE"/>
        </w:rPr>
        <w:t>Methode und Konzept im Widerspruch. Aktuelle Diskussion von Konstruktion und De-Konstruktion im Vergleich”, Tagung der Sektion SIIVE – International und Interkulturell Vergleichende Erziehungswissenschaft der Deutschen Gesellschaft für Erziehungswissenschaft (DGfE), Münster</w:t>
      </w:r>
    </w:p>
    <w:p w14:paraId="5C04448B" w14:textId="2C0055EE" w:rsidR="00B86F56" w:rsidRPr="00D60B30" w:rsidRDefault="00B86F56" w:rsidP="00B86F56">
      <w:pPr>
        <w:pStyle w:val="HTMLVorformatier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408E">
        <w:rPr>
          <w:rFonts w:ascii="Times New Roman" w:hAnsi="Times New Roman" w:cs="Times New Roman"/>
          <w:sz w:val="24"/>
          <w:szCs w:val="24"/>
        </w:rPr>
        <w:t xml:space="preserve">1. März 2013, Vortrag </w:t>
      </w:r>
      <w:r w:rsidRPr="00A6408E">
        <w:rPr>
          <w:rFonts w:ascii="Times New Roman" w:hAnsi="Times New Roman" w:cs="Times New Roman"/>
          <w:b/>
          <w:sz w:val="24"/>
          <w:szCs w:val="24"/>
        </w:rPr>
        <w:t>“</w:t>
      </w:r>
      <w:r w:rsidRPr="00D60B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Schulerfolg und Mehrsprachigkeit“ im Rahmen der Tagung der AG „Germanistik“ </w:t>
      </w:r>
      <w:r w:rsidRPr="00D60B30">
        <w:rPr>
          <w:rFonts w:ascii="Times New Roman" w:eastAsia="Calibri" w:hAnsi="Times New Roman" w:cs="Times New Roman"/>
          <w:sz w:val="24"/>
          <w:szCs w:val="24"/>
          <w:lang w:eastAsia="en-US"/>
        </w:rPr>
        <w:t>an der Pädagogischen Hochschule Niederösterreich, St. Pölten</w:t>
      </w:r>
    </w:p>
    <w:p w14:paraId="7EF9AAB4" w14:textId="4B81D298" w:rsidR="0070698E" w:rsidRPr="00A6408E" w:rsidRDefault="0070698E" w:rsidP="0070698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</w:p>
    <w:p w14:paraId="23ED4588" w14:textId="0AABE7FD" w:rsidR="00B86F56" w:rsidRPr="00A6408E" w:rsidRDefault="00B86F56" w:rsidP="0070698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A6408E">
        <w:rPr>
          <w:rFonts w:ascii="Times New Roman" w:hAnsi="Times New Roman" w:cs="Times New Roman"/>
          <w:sz w:val="24"/>
          <w:szCs w:val="24"/>
          <w:lang w:eastAsia="de-DE"/>
        </w:rPr>
        <w:t xml:space="preserve">11. April 2013, Vortrag </w:t>
      </w:r>
      <w:r w:rsidRPr="00A6408E">
        <w:rPr>
          <w:rFonts w:ascii="Times New Roman" w:hAnsi="Times New Roman" w:cs="Times New Roman"/>
          <w:b/>
          <w:sz w:val="24"/>
          <w:szCs w:val="24"/>
          <w:lang w:eastAsia="de-DE"/>
        </w:rPr>
        <w:t>“Interkulturelle Kompetenz – Vorschlag eines Konzepts für DaZ-Studierende”</w:t>
      </w:r>
      <w:r w:rsidR="00F72A57" w:rsidRPr="00A6408E">
        <w:rPr>
          <w:rFonts w:ascii="Times New Roman" w:hAnsi="Times New Roman" w:cs="Times New Roman"/>
          <w:sz w:val="24"/>
          <w:szCs w:val="24"/>
          <w:lang w:eastAsia="de-DE"/>
        </w:rPr>
        <w:t>, Philosophische Fakultät un Fachbereich Theologie, Friedrich-Alexander-Universität Erlangen-Nürnberg</w:t>
      </w:r>
    </w:p>
    <w:p w14:paraId="17635305" w14:textId="4BC0D7CE" w:rsidR="009A53E7" w:rsidRPr="00A6408E" w:rsidRDefault="009A53E7" w:rsidP="0070698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A6408E">
        <w:rPr>
          <w:rFonts w:ascii="Times New Roman" w:hAnsi="Times New Roman" w:cs="Times New Roman"/>
          <w:sz w:val="24"/>
          <w:szCs w:val="24"/>
          <w:lang w:eastAsia="de-DE"/>
        </w:rPr>
        <w:t xml:space="preserve">6. Mai 2013, Vortrag </w:t>
      </w:r>
      <w:r w:rsidRPr="00A6408E">
        <w:rPr>
          <w:rFonts w:ascii="Times New Roman" w:hAnsi="Times New Roman" w:cs="Times New Roman"/>
          <w:b/>
          <w:sz w:val="24"/>
          <w:szCs w:val="24"/>
          <w:lang w:eastAsia="de-DE"/>
        </w:rPr>
        <w:t>“Interkulturelle Kompetenz als Erg</w:t>
      </w:r>
      <w:r w:rsidR="00D60B30" w:rsidRPr="00A6408E">
        <w:rPr>
          <w:rFonts w:ascii="Times New Roman" w:hAnsi="Times New Roman" w:cs="Times New Roman"/>
          <w:b/>
          <w:sz w:val="24"/>
          <w:szCs w:val="24"/>
          <w:lang w:eastAsia="de-DE"/>
        </w:rPr>
        <w:t>e</w:t>
      </w:r>
      <w:r w:rsidRPr="00A6408E">
        <w:rPr>
          <w:rFonts w:ascii="Times New Roman" w:hAnsi="Times New Roman" w:cs="Times New Roman"/>
          <w:b/>
          <w:sz w:val="24"/>
          <w:szCs w:val="24"/>
          <w:lang w:eastAsia="de-DE"/>
        </w:rPr>
        <w:t xml:space="preserve">bnis Interkulturellen Lernens” </w:t>
      </w:r>
      <w:r w:rsidRPr="00A6408E">
        <w:rPr>
          <w:rFonts w:ascii="Times New Roman" w:hAnsi="Times New Roman" w:cs="Times New Roman"/>
          <w:sz w:val="24"/>
          <w:szCs w:val="24"/>
          <w:lang w:eastAsia="de-DE"/>
        </w:rPr>
        <w:t>beim Zentrum für Interkulturelles, Interreligiöses und Interkonfessionelles Lernen, KPH Wien Niederösterreich</w:t>
      </w:r>
    </w:p>
    <w:p w14:paraId="5874B650" w14:textId="48517CB3" w:rsidR="009A53E7" w:rsidRDefault="009A53E7" w:rsidP="0070698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A6408E">
        <w:rPr>
          <w:rFonts w:ascii="Times New Roman" w:hAnsi="Times New Roman" w:cs="Times New Roman"/>
          <w:sz w:val="24"/>
          <w:szCs w:val="24"/>
          <w:lang w:eastAsia="de-DE"/>
        </w:rPr>
        <w:t xml:space="preserve">6. Mai 2013, </w:t>
      </w:r>
      <w:r w:rsidRPr="00A6408E">
        <w:rPr>
          <w:rFonts w:ascii="Times New Roman" w:hAnsi="Times New Roman" w:cs="Times New Roman"/>
          <w:b/>
          <w:sz w:val="24"/>
          <w:szCs w:val="24"/>
          <w:lang w:eastAsia="de-DE"/>
        </w:rPr>
        <w:t>Vortrag “Sprachen fördern in der Einwanderungsgesellschaft: Mehrsprachigkeit im Familienalltag”</w:t>
      </w:r>
      <w:r w:rsidRPr="00A6408E">
        <w:rPr>
          <w:rFonts w:ascii="Times New Roman" w:hAnsi="Times New Roman" w:cs="Times New Roman"/>
          <w:sz w:val="24"/>
          <w:szCs w:val="24"/>
          <w:lang w:eastAsia="de-DE"/>
        </w:rPr>
        <w:t xml:space="preserve"> im Rahmen der 3. Wiener Integrationswoche, Hauptbücherei Wien</w:t>
      </w:r>
    </w:p>
    <w:p w14:paraId="6AFDE05E" w14:textId="0AD6DEEE" w:rsidR="00A6408E" w:rsidRDefault="00EC6D65" w:rsidP="0070698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17. Mai 2013</w:t>
      </w:r>
      <w:r w:rsidR="00A6408E">
        <w:rPr>
          <w:rFonts w:ascii="Times New Roman" w:hAnsi="Times New Roman" w:cs="Times New Roman"/>
          <w:sz w:val="24"/>
          <w:szCs w:val="24"/>
          <w:lang w:eastAsia="de-DE"/>
        </w:rPr>
        <w:t xml:space="preserve">, Vortrag </w:t>
      </w:r>
      <w:r w:rsidR="00A6408E" w:rsidRPr="00A6408E">
        <w:rPr>
          <w:rFonts w:ascii="Times New Roman" w:hAnsi="Times New Roman" w:cs="Times New Roman"/>
          <w:b/>
          <w:sz w:val="24"/>
          <w:szCs w:val="24"/>
          <w:lang w:eastAsia="de-DE"/>
        </w:rPr>
        <w:t xml:space="preserve">„‘Sie können weder Türkisch noch Deutsch‘. Zur positionierenden Logik des Gesagten über das Gesagte“ </w:t>
      </w:r>
      <w:r w:rsidR="00A6408E">
        <w:rPr>
          <w:rFonts w:ascii="Times New Roman" w:hAnsi="Times New Roman" w:cs="Times New Roman"/>
          <w:sz w:val="24"/>
          <w:szCs w:val="24"/>
          <w:lang w:eastAsia="de-DE"/>
        </w:rPr>
        <w:t>im Rahmen der Internationalen Fachtagung „Mehrsprachigkeit und (Un)Gesagtes – Sprache als soziale Praxis im Kontext von Heterogenität und Differenz“, 16.-17. Mai 2013, Institut für Erziehungswissenschaft, Universität Zürich</w:t>
      </w:r>
    </w:p>
    <w:p w14:paraId="27040D28" w14:textId="1535F570" w:rsidR="00EC6D65" w:rsidRPr="00EC6D65" w:rsidRDefault="00EC6D65" w:rsidP="0070698E">
      <w:pPr>
        <w:widowControl w:val="0"/>
        <w:autoSpaceDE w:val="0"/>
        <w:autoSpaceDN w:val="0"/>
        <w:adjustRightInd w:val="0"/>
        <w:spacing w:after="240" w:line="240" w:lineRule="auto"/>
        <w:rPr>
          <w:rFonts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lastRenderedPageBreak/>
        <w:t xml:space="preserve">29. Juli 2013, Vortrag </w:t>
      </w:r>
      <w:r w:rsidRPr="002F0CD5">
        <w:rPr>
          <w:rFonts w:ascii="Times New Roman" w:hAnsi="Times New Roman" w:cs="Times New Roman"/>
          <w:b/>
          <w:sz w:val="24"/>
          <w:szCs w:val="24"/>
          <w:lang w:eastAsia="de-DE"/>
        </w:rPr>
        <w:t>„</w:t>
      </w:r>
      <w:hyperlink r:id="rId9" w:tgtFrame="_blank" w:history="1">
        <w:r w:rsidRPr="002F0CD5">
          <w:rPr>
            <w:rStyle w:val="Hyperlink"/>
            <w:rFonts w:eastAsia="Times New Roman"/>
            <w:b/>
            <w:color w:val="auto"/>
            <w:sz w:val="24"/>
            <w:szCs w:val="24"/>
            <w:u w:val="none"/>
          </w:rPr>
          <w:t xml:space="preserve">Staatliche Sprachpolitiken zwischen Ermächtigung, institutioneller Diskriminierung und </w:t>
        </w:r>
        <w:proofErr w:type="spellStart"/>
        <w:r w:rsidRPr="002F0CD5">
          <w:rPr>
            <w:rStyle w:val="Hyperlink"/>
            <w:rFonts w:eastAsia="Times New Roman"/>
            <w:b/>
            <w:color w:val="auto"/>
            <w:sz w:val="24"/>
            <w:szCs w:val="24"/>
            <w:u w:val="none"/>
          </w:rPr>
          <w:t>Rassialisierung</w:t>
        </w:r>
        <w:proofErr w:type="spellEnd"/>
      </w:hyperlink>
      <w:r w:rsidRPr="002F0CD5">
        <w:rPr>
          <w:rFonts w:eastAsia="Times New Roman" w:cs="Times New Roman"/>
          <w:b/>
          <w:sz w:val="24"/>
          <w:szCs w:val="24"/>
        </w:rPr>
        <w:t>“,</w:t>
      </w:r>
      <w:r>
        <w:rPr>
          <w:rFonts w:eastAsia="Times New Roman" w:cs="Times New Roman"/>
          <w:sz w:val="24"/>
          <w:szCs w:val="24"/>
        </w:rPr>
        <w:t xml:space="preserve"> Hauptvortrag im Rahmen der Internationalen Deutschlehrertagung IDT in Bozen</w:t>
      </w:r>
    </w:p>
    <w:p w14:paraId="51A4AADB" w14:textId="353B6635" w:rsidR="00701860" w:rsidRDefault="00EC6D65" w:rsidP="0070698E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/>
        </w:rPr>
      </w:pPr>
      <w:r w:rsidRPr="00EC6D65">
        <w:rPr>
          <w:rFonts w:ascii="Times New Roman" w:hAnsi="Times New Roman" w:cs="Times New Roman"/>
          <w:sz w:val="24"/>
          <w:szCs w:val="24"/>
          <w:lang w:eastAsia="de-DE"/>
        </w:rPr>
        <w:t xml:space="preserve">1. Oktober 2013, Vortrag </w:t>
      </w:r>
      <w:r w:rsidRPr="002F0CD5">
        <w:rPr>
          <w:rFonts w:ascii="Arial" w:hAnsi="Arial"/>
          <w:b/>
        </w:rPr>
        <w:t>„Chancenungerechtigkeit im österreichischen Schulsystem“</w:t>
      </w:r>
      <w:r w:rsidRPr="00EC6D65">
        <w:rPr>
          <w:rFonts w:ascii="Arial" w:hAnsi="Arial"/>
        </w:rPr>
        <w:t xml:space="preserve"> im Rahmen Lehrgangs Deutsch als Zweitsprache – Unterrichtsarbeit in mehrsprachigen </w:t>
      </w:r>
      <w:proofErr w:type="spellStart"/>
      <w:r w:rsidRPr="00EC6D65">
        <w:rPr>
          <w:rFonts w:ascii="Arial" w:hAnsi="Arial"/>
        </w:rPr>
        <w:t>LernerInnengruppen</w:t>
      </w:r>
      <w:proofErr w:type="spellEnd"/>
      <w:r w:rsidRPr="00EC6D65">
        <w:rPr>
          <w:rFonts w:ascii="Arial" w:hAnsi="Arial"/>
        </w:rPr>
        <w:t xml:space="preserve"> (Sek I und II), Pädagogische Hochschule Wien</w:t>
      </w:r>
    </w:p>
    <w:p w14:paraId="0E1CD5AB" w14:textId="2CE6AC6A" w:rsidR="002F0CD5" w:rsidRPr="00EC6D65" w:rsidRDefault="002F0CD5" w:rsidP="0070698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Arial" w:hAnsi="Arial"/>
        </w:rPr>
        <w:t xml:space="preserve">14. Oktober 2013, Vortrag </w:t>
      </w:r>
      <w:r w:rsidRPr="002F0CD5">
        <w:rPr>
          <w:rFonts w:ascii="Arial" w:hAnsi="Arial"/>
          <w:b/>
        </w:rPr>
        <w:t>„Deutsch als Zweitsprache“ (I und II)</w:t>
      </w:r>
      <w:r>
        <w:rPr>
          <w:rFonts w:ascii="Arial" w:hAnsi="Arial"/>
        </w:rPr>
        <w:t xml:space="preserve"> im Rahmen des Bundesseminars „Mehrsprachigkeit und Interkulturalität“ in Tulln, Pädagogische Hochschule Niederösterreich </w:t>
      </w:r>
    </w:p>
    <w:p w14:paraId="69EE5271" w14:textId="77777777" w:rsidR="0070698E" w:rsidRPr="00A6408E" w:rsidRDefault="0070698E" w:rsidP="0070698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</w:p>
    <w:p w14:paraId="76DDAE03" w14:textId="77777777" w:rsidR="0070698E" w:rsidRPr="00A6408E" w:rsidRDefault="0070698E" w:rsidP="0070698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</w:p>
    <w:p w14:paraId="7391F004" w14:textId="77777777" w:rsidR="0070698E" w:rsidRPr="00A6408E" w:rsidRDefault="0070698E" w:rsidP="0070698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</w:p>
    <w:p w14:paraId="2CA73314" w14:textId="77777777" w:rsidR="008A1058" w:rsidRPr="009A53E7" w:rsidRDefault="008A1058" w:rsidP="008A1058">
      <w:pPr>
        <w:pStyle w:val="NurText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İnci Dirim </w:t>
      </w:r>
    </w:p>
    <w:p w14:paraId="255F5DEF" w14:textId="77777777" w:rsidR="00A36C54" w:rsidRPr="009A53E7" w:rsidRDefault="00A36C54" w:rsidP="008A1058">
      <w:pPr>
        <w:pStyle w:val="NurText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Fortbildungsveranstaltungen:</w:t>
      </w:r>
    </w:p>
    <w:p w14:paraId="56A3613B" w14:textId="77777777" w:rsidR="00A36C54" w:rsidRPr="009A53E7" w:rsidRDefault="00A36C54" w:rsidP="008A1058">
      <w:pPr>
        <w:pStyle w:val="NurText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4D5F23E" w14:textId="77777777" w:rsidR="00A36C54" w:rsidRPr="009A53E7" w:rsidRDefault="00A36C54" w:rsidP="008A1058">
      <w:pPr>
        <w:pStyle w:val="NurText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t>25.2.2002: Lehrerfortbildung zum Thema "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Sprachstandserhebung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", durchgeführt vom Sächsischen Staatsinstitut für Bildung und Schulentwicklung (Comenius-Institut) in Dresden </w:t>
      </w:r>
    </w:p>
    <w:p w14:paraId="2EBB1E40" w14:textId="77777777" w:rsidR="00A36C54" w:rsidRPr="009A53E7" w:rsidRDefault="00A36C54" w:rsidP="008A1058">
      <w:pPr>
        <w:pStyle w:val="NurText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t>25.9.2002: „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'Hast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du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ateş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?' -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Sprachliche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Interaktion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und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Identität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gemischtsprachlicher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Jugendkultur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"; Vortrag und Leitung einer Arbeitsgruppe im Rahmen eines Workshops der "Tagung Schule International", durchgeführt von der "Regionalen Fortbildung" in Kooperation mit der Stadt Braunschweig </w:t>
      </w:r>
    </w:p>
    <w:p w14:paraId="5B843C0A" w14:textId="77777777" w:rsidR="00A36C54" w:rsidRPr="009A53E7" w:rsidRDefault="00A36C54" w:rsidP="008A1058">
      <w:pPr>
        <w:pStyle w:val="NurText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t>13.9.2004: Workshop „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Analyse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der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Schulsprache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von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Schülerinnen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und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Schülern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“ im Rahmen einer gemeindeinternen Weiterbildung für Lehrerinnen und Lehrer der Stadt Opfikon (Schweiz) zum Thema "Kulturenvielfalt" </w:t>
      </w:r>
    </w:p>
    <w:p w14:paraId="7B002DB6" w14:textId="77777777" w:rsidR="00A36C54" w:rsidRPr="009A53E7" w:rsidRDefault="00A36C54" w:rsidP="008A1058">
      <w:pPr>
        <w:pStyle w:val="NurText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7.9.2005: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Lerndiagnostik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und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individuelle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Förderung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im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Sekundarbereich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I:</w:t>
      </w:r>
    </w:p>
    <w:p w14:paraId="50E69667" w14:textId="77777777" w:rsidR="00A36C54" w:rsidRPr="009A53E7" w:rsidRDefault="00A36C54" w:rsidP="008A1058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„Sprachdiagnostik und –förderung bei Deutsch als Zweitsprache“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>, Lehrerfortbildung im Auftrag der Landesschulbehörde, Abteilung Hannover, Hannover</w:t>
      </w:r>
    </w:p>
    <w:p w14:paraId="3924CDDA" w14:textId="77777777" w:rsidR="00A36C54" w:rsidRPr="009A53E7" w:rsidRDefault="00A36C54" w:rsidP="008A1058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t>15.6.2005: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„Zweitsprache Deutsch – Erfassung und Förderung des Deutschen in der Sekundarstufe I“, 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Rahel Varnhagen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Kolleg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in Kooperation mit VHS, RAA und Integrationsrat der Stadt Hagen, Hagen</w:t>
      </w:r>
    </w:p>
    <w:p w14:paraId="53F9F544" w14:textId="77777777" w:rsidR="00A36C54" w:rsidRPr="009A53E7" w:rsidRDefault="00A36C54" w:rsidP="008A1058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t>26.4.2005: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„Sprachliche Bedingungen und Chancen für zweisprachig aufwachsende Kinder“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>, Vortrag und Workshop für angehende sozialpädagogische Fachkräfte, BBS III, Abteilung Sozialpädagogik, Göttingen</w:t>
      </w:r>
    </w:p>
    <w:p w14:paraId="37432013" w14:textId="77777777" w:rsidR="00A36C54" w:rsidRPr="009A53E7" w:rsidRDefault="00A36C54" w:rsidP="008A1058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lastRenderedPageBreak/>
        <w:t>14.10.2005: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„Zwei- und Mehrsprachigkeit in der Schule – neue Konzepte und Praxisansätze“, 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>Lehrerfortbildungsveranstaltung des Niedersächsischen Landesamts für Lehrerbildung und Schulentwicklung (NiLS), Bad Nenndorf</w:t>
      </w:r>
    </w:p>
    <w:p w14:paraId="253241BC" w14:textId="71BDDD5F" w:rsidR="00A36C54" w:rsidRPr="009A53E7" w:rsidRDefault="00A36C54" w:rsidP="008A1058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t>29.4.2005, 20.5.2005, 17.6.2005, 2.9.2005 und 7.10.2005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„Sprachförderung für mehrsprachige Kinder in der Schuleingangsphase“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>, Fortbildung (Pilotprojekt) bestehend aus fünf Modulen, die im Rahmen des EU-Projekts TESSLA (</w:t>
      </w:r>
      <w:hyperlink r:id="rId10" w:history="1">
        <w:r w:rsidR="0070698E" w:rsidRPr="009A53E7">
          <w:rPr>
            <w:rStyle w:val="Hyperlink"/>
            <w:rFonts w:ascii="Times New Roman" w:hAnsi="Times New Roman"/>
            <w:sz w:val="24"/>
            <w:szCs w:val="24"/>
          </w:rPr>
          <w:t>www.tessla.org</w:t>
        </w:r>
      </w:hyperlink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) entwickelt wurden, zusammen mit Meltem Avcı-Werning (Landesschulbehörde Hannover), Birgit Lütje-Klose (Universität Hannover), Monika Willenbring (Katholische Hochschule für Sozialwesen Berlin). Zielgruppe: sozialpädagogische Fachkräfte und Grundschullehrkräfte, Zentrale Einrichtung für Weiterbildung der Universität Hannover, </w:t>
      </w:r>
    </w:p>
    <w:p w14:paraId="1410920E" w14:textId="77777777" w:rsidR="00A36C54" w:rsidRPr="009A53E7" w:rsidRDefault="00A36C54" w:rsidP="008A1058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t>16. Mai 2006: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„Bedeutung der Erstsprache für die Gesamtentwicklung des Kindes“: 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Kurs im Rahmen </w:t>
      </w:r>
      <w:r w:rsidRPr="009A53E7">
        <w:rPr>
          <w:rFonts w:ascii="Times New Roman" w:hAnsi="Times New Roman" w:cs="Times New Roman"/>
          <w:bCs/>
          <w:color w:val="000000"/>
          <w:sz w:val="24"/>
          <w:szCs w:val="24"/>
        </w:rPr>
        <w:t>einer berufsbegleitenden Qualifizierung von pädagogischen Fachkräften in Kindertagesstätten zum Thema Sprachförderung und Mehrsprachigkeit;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Volkshochschule Hannover</w:t>
      </w:r>
    </w:p>
    <w:p w14:paraId="5ABFE4DF" w14:textId="77777777" w:rsidR="00A36C54" w:rsidRPr="009A53E7" w:rsidRDefault="00A36C54" w:rsidP="008A1058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t>27-30 September 2006: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„Creating an Individual Support Plan for bilingual children”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Workshop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, gemeinsam durchgeführt mit Prof. Dr. Monika Willenbring (Katholische Hochschule für Sozialwesen Berlin) im Rahmen der Abschlusskonferenz des EU-PRrojekts TESSLA (Teacher Education fort he Support of Second Language Education“, “Language Diversity and Young Children – Problem or Promise?“,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Tartu / Estland</w:t>
      </w:r>
    </w:p>
    <w:p w14:paraId="0EBC2B49" w14:textId="77777777" w:rsidR="00A36C54" w:rsidRPr="009A53E7" w:rsidRDefault="00A36C54" w:rsidP="008A1058">
      <w:pPr>
        <w:tabs>
          <w:tab w:val="num" w:pos="18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t>25. April 2008: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„Phasen des Zweitspracherwerbs und der Mehrsprachigkeit“: 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Kurs im Rahmen </w:t>
      </w:r>
      <w:r w:rsidRPr="009A53E7">
        <w:rPr>
          <w:rFonts w:ascii="Times New Roman" w:hAnsi="Times New Roman" w:cs="Times New Roman"/>
          <w:bCs/>
          <w:color w:val="000000"/>
          <w:sz w:val="24"/>
          <w:szCs w:val="24"/>
        </w:rPr>
        <w:t>einer berufsbegleitenden Qualifizierung von pädagogischen Fachkräften in Kindertagesstätten zum Thema Sprachförderung und Mehrsprachigkeit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>, Volkshochschule Hannover</w:t>
      </w:r>
    </w:p>
    <w:p w14:paraId="63D5550D" w14:textId="77777777" w:rsidR="00A36C54" w:rsidRPr="009A53E7" w:rsidRDefault="00A36C54" w:rsidP="008A1058">
      <w:pPr>
        <w:tabs>
          <w:tab w:val="num" w:pos="18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t>5.5.2008: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„Mehrsprachigkeit verstehen“: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 Workshop im Rahmen einer Multiplikatorenfortbildung, Institut für schulische Fortbildung und schulpsychologische Beratung Rheinland-Pfalz, Speyer</w:t>
      </w:r>
    </w:p>
    <w:p w14:paraId="0A2CC325" w14:textId="77777777" w:rsidR="00A36C54" w:rsidRPr="009A53E7" w:rsidRDefault="00A36C54" w:rsidP="008A1058">
      <w:pPr>
        <w:tabs>
          <w:tab w:val="num" w:pos="18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t>21. November 2008: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„Gesellschaftliche Mehrsprachigkeit“: 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Kurs im Rahmen </w:t>
      </w:r>
      <w:r w:rsidRPr="009A53E7">
        <w:rPr>
          <w:rFonts w:ascii="Times New Roman" w:hAnsi="Times New Roman" w:cs="Times New Roman"/>
          <w:bCs/>
          <w:color w:val="000000"/>
          <w:sz w:val="24"/>
          <w:szCs w:val="24"/>
        </w:rPr>
        <w:t>einer berufsbegleitenden Qualifizierung von pädagogischen Fachkräften in Kindertagesstätten zum Thema Sprachförderung und Mehrsprachigkeit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>, Volkshochschule Hannover</w:t>
      </w:r>
    </w:p>
    <w:p w14:paraId="724719BC" w14:textId="77777777" w:rsidR="00A36C54" w:rsidRPr="009A53E7" w:rsidRDefault="00A36C54" w:rsidP="008A1058">
      <w:pPr>
        <w:tabs>
          <w:tab w:val="num" w:pos="18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t>2. März 2009: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„Mehrsprachigkeit als Ressource“: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Kurs im Rahmen </w:t>
      </w:r>
      <w:r w:rsidRPr="009A53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einer berufsbegleitenden Qualifizierung von pädagogischen Fachkräften in Kindertagesstätten zum Thema </w:t>
      </w:r>
      <w:r w:rsidRPr="009A53E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Sprachförderung und Mehrsprachigkeit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>, Volkshochschule Hannover, zusammen mit Marion Döll</w:t>
      </w:r>
    </w:p>
    <w:p w14:paraId="2CB34373" w14:textId="77777777" w:rsidR="00A36C54" w:rsidRPr="009A53E7" w:rsidRDefault="00A36C54" w:rsidP="008A1058">
      <w:pPr>
        <w:tabs>
          <w:tab w:val="num" w:pos="18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24. und 25. April 2009: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„Sprachstandsdiagnostik für mehrsprachig aufwachsende Kinder“ 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>Workshop als Angebot des Zentrums für Diagnostik und Evaluation der Fakultät für Erziehungswissenschaft, Psychologie und Bewegungswissenschaft der Universität Hamburg</w:t>
      </w:r>
    </w:p>
    <w:p w14:paraId="742F59E2" w14:textId="77777777" w:rsidR="00A36C54" w:rsidRPr="009A53E7" w:rsidRDefault="00A36C54" w:rsidP="008A1058">
      <w:pPr>
        <w:tabs>
          <w:tab w:val="num" w:pos="18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9. Mai 2009: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„Mehrsprachigkeit Verstehen“: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Workshop im Rahmen der ersten Sprachfördertagung des Hamburger Landesinstituts für Lehrerfortbildung und Schulentwicklung, Hamburg</w:t>
      </w:r>
    </w:p>
    <w:p w14:paraId="57981B67" w14:textId="77777777" w:rsidR="00A36C54" w:rsidRPr="009A53E7" w:rsidRDefault="00A36C54" w:rsidP="008A1058">
      <w:pPr>
        <w:tabs>
          <w:tab w:val="num" w:pos="18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12. Mai 2009: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„FörMig-Ansätze zur Mehrsprachigkeit“: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Atelier im Rahmen der Abschlusstagung des BLK-Modellprogramms FörMig: „Förderung von Kindern und Jugendlichen mit Migrationshintergrund – Bilanz und Perspektiven eines Modellprogramms“, zusammen mit Marion Döll, Hamburg</w:t>
      </w:r>
    </w:p>
    <w:p w14:paraId="01601244" w14:textId="77777777" w:rsidR="00636DD0" w:rsidRPr="009A53E7" w:rsidRDefault="00FC24D4" w:rsidP="00636D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9. Oktober 2010: </w:t>
      </w:r>
      <w:r w:rsidRPr="009A5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„Spachstandsdiagnostik“</w:t>
      </w:r>
      <w:r w:rsidRPr="009A53E7">
        <w:rPr>
          <w:rFonts w:ascii="Times New Roman" w:hAnsi="Times New Roman" w:cs="Times New Roman"/>
          <w:color w:val="000000"/>
          <w:sz w:val="24"/>
          <w:szCs w:val="24"/>
        </w:rPr>
        <w:t>; Vortrag im Rahmen der Klausur des ReferentInnenteams des Lehrgangs „Deutsch als Zweitsprache / Deutsch als Fremdsprache“, Neuhofen an der Ybbs</w:t>
      </w:r>
      <w:r w:rsidR="008A1058" w:rsidRPr="009A53E7">
        <w:rPr>
          <w:rFonts w:ascii="Times New Roman" w:hAnsi="Times New Roman" w:cs="Times New Roman"/>
          <w:color w:val="000000"/>
          <w:sz w:val="24"/>
          <w:szCs w:val="24"/>
        </w:rPr>
        <w:t xml:space="preserve"> (Österreich)</w:t>
      </w:r>
      <w:r w:rsidR="00636DD0" w:rsidRPr="009A53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A977FE" w14:textId="77777777" w:rsidR="00636DD0" w:rsidRPr="009A53E7" w:rsidRDefault="00636DD0" w:rsidP="00636D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53E7">
        <w:rPr>
          <w:rFonts w:ascii="Times New Roman" w:hAnsi="Times New Roman" w:cs="Times New Roman"/>
          <w:sz w:val="24"/>
          <w:szCs w:val="24"/>
        </w:rPr>
        <w:t xml:space="preserve">22.10.-23.10.; 4.2.-5.2.2010; Durchführung des </w:t>
      </w:r>
      <w:r w:rsidRPr="009A53E7">
        <w:rPr>
          <w:rFonts w:ascii="Times New Roman" w:hAnsi="Times New Roman" w:cs="Times New Roman"/>
          <w:b/>
          <w:sz w:val="24"/>
          <w:szCs w:val="24"/>
        </w:rPr>
        <w:t>Moduls „Einführung in die Grundlagen des Faches“</w:t>
      </w:r>
      <w:r w:rsidRPr="009A53E7">
        <w:rPr>
          <w:rFonts w:ascii="Times New Roman" w:hAnsi="Times New Roman" w:cs="Times New Roman"/>
          <w:sz w:val="24"/>
          <w:szCs w:val="24"/>
        </w:rPr>
        <w:t xml:space="preserve"> im Rahmen des Lehrgangs „DaZ / DaF für APS“ der Pädagogischen Hochschule Wien; in Zusammenarbeit mit Mag. Dr. Agnieszka Brzezinska</w:t>
      </w:r>
    </w:p>
    <w:p w14:paraId="496D3B71" w14:textId="77777777" w:rsidR="008A1058" w:rsidRPr="009A53E7" w:rsidRDefault="008A1058" w:rsidP="008A1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53E7">
        <w:rPr>
          <w:rFonts w:ascii="Times New Roman" w:hAnsi="Times New Roman" w:cs="Times New Roman"/>
          <w:sz w:val="24"/>
          <w:szCs w:val="24"/>
        </w:rPr>
        <w:t xml:space="preserve">28. April 2011: Fortbildung </w:t>
      </w:r>
      <w:r w:rsidR="009C1C28" w:rsidRPr="009A53E7">
        <w:rPr>
          <w:rFonts w:ascii="Times New Roman" w:hAnsi="Times New Roman" w:cs="Times New Roman"/>
          <w:sz w:val="24"/>
          <w:szCs w:val="24"/>
        </w:rPr>
        <w:t xml:space="preserve">in </w:t>
      </w:r>
      <w:r w:rsidRPr="009A53E7">
        <w:rPr>
          <w:rFonts w:ascii="Times New Roman" w:hAnsi="Times New Roman" w:cs="Times New Roman"/>
          <w:sz w:val="24"/>
          <w:szCs w:val="24"/>
        </w:rPr>
        <w:t xml:space="preserve">der Volkshochschule Urania: </w:t>
      </w:r>
      <w:r w:rsidRPr="009A53E7">
        <w:rPr>
          <w:rFonts w:ascii="Times New Roman" w:hAnsi="Times New Roman" w:cs="Times New Roman"/>
          <w:b/>
          <w:sz w:val="24"/>
          <w:szCs w:val="24"/>
        </w:rPr>
        <w:t>„Gesellschaftlicher Umgang mit Mehrsprachigkeit“</w:t>
      </w:r>
      <w:r w:rsidRPr="009A53E7">
        <w:rPr>
          <w:rFonts w:ascii="Times New Roman" w:hAnsi="Times New Roman" w:cs="Times New Roman"/>
          <w:sz w:val="24"/>
          <w:szCs w:val="24"/>
        </w:rPr>
        <w:t>, Wien</w:t>
      </w:r>
    </w:p>
    <w:p w14:paraId="7E8E4021" w14:textId="77777777" w:rsidR="008A1058" w:rsidRPr="009A53E7" w:rsidRDefault="008A1058" w:rsidP="008A105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A53E7">
        <w:rPr>
          <w:rFonts w:ascii="Times New Roman" w:hAnsi="Times New Roman" w:cs="Times New Roman"/>
          <w:sz w:val="24"/>
          <w:szCs w:val="24"/>
        </w:rPr>
        <w:t xml:space="preserve">15. Mai 2011: Seminar im Rahmen des Lehrgangs „Migration Studies“ der Donau-Universität Krems: </w:t>
      </w:r>
      <w:r w:rsidRPr="009A53E7">
        <w:rPr>
          <w:rFonts w:ascii="Times New Roman" w:hAnsi="Times New Roman" w:cs="Times New Roman"/>
          <w:b/>
          <w:sz w:val="24"/>
          <w:szCs w:val="24"/>
        </w:rPr>
        <w:t xml:space="preserve">"Migrationsspezifische Mehrsprachigkeit und </w:t>
      </w:r>
      <w:r w:rsidRPr="009A53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natio-ethno-kulturelle Zugehörigkeit"</w:t>
      </w:r>
      <w:r w:rsidRPr="009A53E7">
        <w:rPr>
          <w:rFonts w:ascii="Times New Roman" w:eastAsia="Times New Roman" w:hAnsi="Times New Roman" w:cs="Times New Roman"/>
          <w:sz w:val="24"/>
          <w:szCs w:val="24"/>
          <w:lang w:eastAsia="de-DE"/>
        </w:rPr>
        <w:t>, Wien</w:t>
      </w:r>
    </w:p>
    <w:p w14:paraId="323F2946" w14:textId="77777777" w:rsidR="004607DA" w:rsidRPr="009A53E7" w:rsidRDefault="004607DA" w:rsidP="0012142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A53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30.5-1-6.; 4.-6.6. 2011: Durchführung des Moduls </w:t>
      </w:r>
      <w:r w:rsidRPr="009A53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„Lernberatung und Sprachstandsdiagnose“</w:t>
      </w:r>
      <w:r w:rsidRPr="009A53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im Rahmen des Lehrgangs „DaF / DaZ“ </w:t>
      </w:r>
      <w:r w:rsidR="00636DD0" w:rsidRPr="009A53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(Sekundarstufe I + II) </w:t>
      </w:r>
      <w:r w:rsidRPr="009A53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Pädagogischen Hochschule Wien; in Zusammenarbeit mit Mag. Andrea Dorner </w:t>
      </w:r>
    </w:p>
    <w:p w14:paraId="3C1F42DD" w14:textId="77777777" w:rsidR="00121421" w:rsidRPr="009A53E7" w:rsidRDefault="00121421" w:rsidP="005A2DD1">
      <w:pPr>
        <w:pStyle w:val="HTMLVorformatier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53E7">
        <w:rPr>
          <w:rFonts w:ascii="Times New Roman" w:hAnsi="Times New Roman" w:cs="Times New Roman"/>
          <w:sz w:val="24"/>
          <w:szCs w:val="24"/>
        </w:rPr>
        <w:t xml:space="preserve">9.6.2011: Vortrag / Workshop zum Thema </w:t>
      </w:r>
      <w:r w:rsidRPr="009A53E7">
        <w:rPr>
          <w:rFonts w:ascii="Times New Roman" w:hAnsi="Times New Roman" w:cs="Times New Roman"/>
          <w:b/>
          <w:sz w:val="24"/>
          <w:szCs w:val="24"/>
        </w:rPr>
        <w:t>"Spracherwerb unter Mehrsprachigkeitsbedingungen und den daraus folgenden Konsequenzen für den Unterricht"</w:t>
      </w:r>
      <w:r w:rsidRPr="009A53E7">
        <w:rPr>
          <w:rFonts w:ascii="Times New Roman" w:hAnsi="Times New Roman" w:cs="Times New Roman"/>
          <w:sz w:val="24"/>
          <w:szCs w:val="24"/>
        </w:rPr>
        <w:t xml:space="preserve"> in der Volksschule Baumkirchnerring (Wiener Neustadt)</w:t>
      </w:r>
    </w:p>
    <w:p w14:paraId="1654E95C" w14:textId="77777777" w:rsidR="00ED7F3A" w:rsidRPr="009A53E7" w:rsidRDefault="00ED7F3A" w:rsidP="005A2DD1">
      <w:pPr>
        <w:pStyle w:val="HTMLVorformatier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289366D" w14:textId="77777777" w:rsidR="00907CC5" w:rsidRPr="009A53E7" w:rsidRDefault="00ED7F3A" w:rsidP="00907CC5">
      <w:pP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9A53E7">
        <w:rPr>
          <w:rFonts w:ascii="Times New Roman" w:hAnsi="Times New Roman" w:cs="Times New Roman"/>
          <w:sz w:val="24"/>
          <w:szCs w:val="24"/>
        </w:rPr>
        <w:lastRenderedPageBreak/>
        <w:t>20.-22. 10 2011</w:t>
      </w:r>
      <w:r w:rsidR="00907CC5" w:rsidRPr="009A53E7">
        <w:rPr>
          <w:rFonts w:ascii="Times New Roman" w:hAnsi="Times New Roman" w:cs="Times New Roman"/>
          <w:sz w:val="24"/>
          <w:szCs w:val="24"/>
        </w:rPr>
        <w:t>: Bundesseminars „</w:t>
      </w:r>
      <w:r w:rsidR="00907CC5" w:rsidRPr="009A53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 xml:space="preserve">Migration, Feststellung sprachlicher Fähigkeiten mehrsprachig aufwachsender Schülerinnen und Schüler, sprachliche Bildung“, </w:t>
      </w:r>
      <w:r w:rsidR="00907CC5" w:rsidRPr="009A53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 xml:space="preserve">zusammen mit Marion Döll (Univ. Wien) und Claus Melter (Fachhochschule Esslingen), </w:t>
      </w:r>
      <w:r w:rsidR="00907CC5" w:rsidRPr="009A53E7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Pädagogische Hochschule Wien</w:t>
      </w:r>
    </w:p>
    <w:p w14:paraId="74F9E2CA" w14:textId="77777777" w:rsidR="00907CC5" w:rsidRPr="009A53E7" w:rsidRDefault="00B35D05" w:rsidP="00907CC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A53E7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18. Novemb</w:t>
      </w:r>
      <w:r w:rsidR="00C26F0C" w:rsidRPr="009A53E7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er 2011: Zwei Workshops zum Thema </w:t>
      </w:r>
      <w:r w:rsidR="00C26F0C" w:rsidRPr="009A53E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„Sprachliche Bildung unter Berücksichtigung von Mehrsprachigkeit“ </w:t>
      </w:r>
      <w:r w:rsidR="00C26F0C" w:rsidRPr="009A53E7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im Rahmen der Tagung „Bildungssprache – Bildungserfolg“, FörMig Kompetenzzentrum, Universität Hamburg</w:t>
      </w:r>
      <w:r w:rsidR="00C26F0C" w:rsidRPr="009A53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317E4E81" w14:textId="77777777" w:rsidR="00FA7F47" w:rsidRPr="009A53E7" w:rsidRDefault="00FA7F47" w:rsidP="00FA7F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53E7">
        <w:rPr>
          <w:rFonts w:ascii="Times New Roman" w:hAnsi="Times New Roman" w:cs="Times New Roman"/>
          <w:sz w:val="24"/>
          <w:szCs w:val="24"/>
        </w:rPr>
        <w:t xml:space="preserve">20. April 2012: Durchführung des </w:t>
      </w:r>
      <w:r w:rsidRPr="009A53E7">
        <w:rPr>
          <w:rFonts w:ascii="Times New Roman" w:hAnsi="Times New Roman" w:cs="Times New Roman"/>
          <w:b/>
          <w:sz w:val="24"/>
          <w:szCs w:val="24"/>
        </w:rPr>
        <w:t>Moduls „Einführung in die Grundlagen des Faches“</w:t>
      </w:r>
      <w:r w:rsidRPr="009A53E7">
        <w:rPr>
          <w:rFonts w:ascii="Times New Roman" w:hAnsi="Times New Roman" w:cs="Times New Roman"/>
          <w:sz w:val="24"/>
          <w:szCs w:val="24"/>
        </w:rPr>
        <w:t xml:space="preserve"> im Rahmen des Lehrgangs „DaZ / DaF für APS“ der Pädagogischen Hochschule Wien; in Zusammenarbeit mit Mag. Dr. Agnieszka Brzezinska</w:t>
      </w:r>
    </w:p>
    <w:p w14:paraId="55966CB9" w14:textId="77777777" w:rsidR="00FA7F47" w:rsidRPr="009A53E7" w:rsidRDefault="00FA7F47" w:rsidP="00FA7F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53E7">
        <w:rPr>
          <w:rFonts w:ascii="Times New Roman" w:hAnsi="Times New Roman" w:cs="Times New Roman"/>
          <w:sz w:val="24"/>
          <w:szCs w:val="24"/>
        </w:rPr>
        <w:t xml:space="preserve">28. April 2012: Workshop zum Thema </w:t>
      </w:r>
      <w:r w:rsidRPr="009A53E7">
        <w:rPr>
          <w:rFonts w:ascii="Times New Roman" w:hAnsi="Times New Roman" w:cs="Times New Roman"/>
          <w:b/>
          <w:sz w:val="24"/>
          <w:szCs w:val="24"/>
        </w:rPr>
        <w:t>„Sprachenvielfalt – Chancengleichheit: Herausforderungen an Bildungsinstitutionen“</w:t>
      </w:r>
      <w:r w:rsidRPr="009A53E7">
        <w:rPr>
          <w:rFonts w:ascii="Times New Roman" w:hAnsi="Times New Roman" w:cs="Times New Roman"/>
          <w:sz w:val="24"/>
          <w:szCs w:val="24"/>
        </w:rPr>
        <w:t xml:space="preserve"> im Rahmen der Integrationskonferenz Nürnberg, Nürnberg</w:t>
      </w:r>
    </w:p>
    <w:p w14:paraId="06D5E873" w14:textId="77777777" w:rsidR="009C1C28" w:rsidRPr="009A53E7" w:rsidRDefault="009C1C28" w:rsidP="009C1C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53E7">
        <w:rPr>
          <w:rFonts w:ascii="Times New Roman" w:hAnsi="Times New Roman" w:cs="Times New Roman"/>
          <w:sz w:val="24"/>
          <w:szCs w:val="24"/>
        </w:rPr>
        <w:t xml:space="preserve">24. Mai 2012, Fortbildung in der Volkshochschule Urania: </w:t>
      </w:r>
      <w:r w:rsidRPr="009A53E7">
        <w:rPr>
          <w:rFonts w:ascii="Times New Roman" w:hAnsi="Times New Roman" w:cs="Times New Roman"/>
          <w:b/>
          <w:sz w:val="24"/>
          <w:szCs w:val="24"/>
        </w:rPr>
        <w:t>„Gesellschaftlicher Umgang mit Mehrsprachigkeit“</w:t>
      </w:r>
      <w:r w:rsidRPr="009A53E7">
        <w:rPr>
          <w:rFonts w:ascii="Times New Roman" w:hAnsi="Times New Roman" w:cs="Times New Roman"/>
          <w:sz w:val="24"/>
          <w:szCs w:val="24"/>
        </w:rPr>
        <w:t>, Wien</w:t>
      </w:r>
    </w:p>
    <w:p w14:paraId="57434530" w14:textId="77777777" w:rsidR="00994DB5" w:rsidRPr="009A53E7" w:rsidRDefault="00994DB5" w:rsidP="00994DB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A53E7">
        <w:rPr>
          <w:rFonts w:ascii="Times New Roman" w:hAnsi="Times New Roman" w:cs="Times New Roman"/>
          <w:sz w:val="24"/>
          <w:szCs w:val="24"/>
        </w:rPr>
        <w:t xml:space="preserve">31. Mai 2012 und 1. Juni 2012: </w:t>
      </w:r>
      <w:r w:rsidRPr="009A53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Durchführung des Moduls </w:t>
      </w:r>
      <w:r w:rsidRPr="009A53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„Lernberatung und Sprachstandsdiagnose“</w:t>
      </w:r>
      <w:r w:rsidRPr="009A53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im Rahmen des Lehrgangs „DaF / DaZ“  (Sekundarstufe I + II) der Pädagogischen Hochschule Wien; in Zusammenarbeit mit Mag. Andrea Dorner </w:t>
      </w:r>
    </w:p>
    <w:p w14:paraId="4AC2323B" w14:textId="77777777" w:rsidR="00406BF2" w:rsidRPr="009A53E7" w:rsidRDefault="00406BF2" w:rsidP="00994DB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A53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5. und 6. September 2012: </w:t>
      </w:r>
      <w:r w:rsidR="00EB0E41" w:rsidRPr="009A53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„Bilinguales Aufwachsen und Herkunftssprachlicher Unterricht“:</w:t>
      </w:r>
      <w:r w:rsidR="00EB0E41" w:rsidRPr="009A53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9A53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Fortbildung für die </w:t>
      </w:r>
      <w:r w:rsidR="00276226" w:rsidRPr="009A53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Mitglieder der </w:t>
      </w:r>
      <w:r w:rsidRPr="009A53E7">
        <w:rPr>
          <w:rFonts w:ascii="Times New Roman" w:eastAsia="Times New Roman" w:hAnsi="Times New Roman" w:cs="Times New Roman"/>
          <w:sz w:val="24"/>
          <w:szCs w:val="24"/>
          <w:lang w:eastAsia="de-DE"/>
        </w:rPr>
        <w:t>Lehrplankommission Muttersprachlicher Unterricht beim Sächsischen Kultusministerium, Radebeul (Dresden)</w:t>
      </w:r>
    </w:p>
    <w:p w14:paraId="170DDB93" w14:textId="77777777" w:rsidR="002A7B49" w:rsidRPr="009A53E7" w:rsidRDefault="00EB0E41" w:rsidP="00994DB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A53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4. Oktober 2012: </w:t>
      </w:r>
      <w:r w:rsidRPr="009A53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„Code-Switching“</w:t>
      </w:r>
      <w:r w:rsidRPr="009A53E7">
        <w:rPr>
          <w:rFonts w:ascii="Times New Roman" w:eastAsia="Times New Roman" w:hAnsi="Times New Roman" w:cs="Times New Roman"/>
          <w:sz w:val="24"/>
          <w:szCs w:val="24"/>
          <w:lang w:eastAsia="de-DE"/>
        </w:rPr>
        <w:t>: Fortbildung für Lehrkräfte des Herkunftssprachlichen Unterrichts, PH Wien</w:t>
      </w:r>
    </w:p>
    <w:p w14:paraId="09AD5D96" w14:textId="77777777" w:rsidR="005B661C" w:rsidRPr="009A53E7" w:rsidRDefault="005B661C" w:rsidP="00994DB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A53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15. November 2012: </w:t>
      </w:r>
      <w:r w:rsidRPr="009A53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„Durchgängige Sprachbildung“</w:t>
      </w:r>
      <w:r w:rsidRPr="009A53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Fortbildung für die Lehrkräfte der Österreichischen Schule in Budapest, zusammen mit Lisanne Heller</w:t>
      </w:r>
    </w:p>
    <w:p w14:paraId="49A7236E" w14:textId="69E571C9" w:rsidR="0070698E" w:rsidRPr="00A6408E" w:rsidRDefault="009A53E7" w:rsidP="00D60B3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A6408E">
        <w:rPr>
          <w:rFonts w:ascii="Times New Roman" w:hAnsi="Times New Roman" w:cs="Times New Roman"/>
          <w:sz w:val="24"/>
          <w:szCs w:val="24"/>
          <w:lang w:eastAsia="de-DE"/>
        </w:rPr>
        <w:t>28. Februar 2013:</w:t>
      </w:r>
      <w:r w:rsidR="0070698E" w:rsidRPr="00A6408E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="0070698E" w:rsidRPr="00A6408E">
        <w:rPr>
          <w:rFonts w:ascii="Times New Roman" w:hAnsi="Times New Roman" w:cs="Times New Roman"/>
          <w:b/>
          <w:sz w:val="24"/>
          <w:szCs w:val="24"/>
          <w:lang w:eastAsia="de-DE"/>
        </w:rPr>
        <w:t>“Mehrsprachige Hochschullehre”</w:t>
      </w:r>
      <w:r w:rsidR="0070698E" w:rsidRPr="00A6408E">
        <w:rPr>
          <w:rFonts w:ascii="Times New Roman" w:hAnsi="Times New Roman" w:cs="Times New Roman"/>
          <w:sz w:val="24"/>
          <w:szCs w:val="24"/>
          <w:lang w:eastAsia="de-DE"/>
        </w:rPr>
        <w:t xml:space="preserve">, zus- mit Magdalena Knappik, Workshop im Rahmen der Tagung </w:t>
      </w:r>
      <w:r w:rsidR="0070698E" w:rsidRPr="009A53E7">
        <w:rPr>
          <w:rFonts w:ascii="Times New Roman" w:eastAsia="Times New Roman" w:hAnsi="Times New Roman" w:cs="Times New Roman"/>
          <w:sz w:val="24"/>
          <w:szCs w:val="24"/>
        </w:rPr>
        <w:t>„Mehrsprachigkeit und Professionalisierung in pädagogischen Berufen. Interdisziplinäre Zugänge zu aktuellen Herausforderungen im Bildungsbereich“, Fachdidaktisches Zentrum Sprachlehr- und -lernforschung der Philologisch-kulturwissenschaftlichen Fakultät, Universität Wien</w:t>
      </w:r>
    </w:p>
    <w:p w14:paraId="1170808F" w14:textId="351B045A" w:rsidR="00F72A57" w:rsidRPr="00A6408E" w:rsidRDefault="00D60B30" w:rsidP="006405D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</w:rPr>
        <w:t>20. April 2013:</w:t>
      </w:r>
      <w:r w:rsidR="00A132D9" w:rsidRPr="009A53E7">
        <w:rPr>
          <w:rFonts w:ascii="Times New Roman" w:hAnsi="Times New Roman" w:cs="Times New Roman"/>
          <w:sz w:val="24"/>
          <w:szCs w:val="24"/>
        </w:rPr>
        <w:t xml:space="preserve"> Workshop </w:t>
      </w:r>
      <w:r w:rsidR="00A132D9" w:rsidRPr="00D60B30">
        <w:rPr>
          <w:rFonts w:ascii="Times New Roman" w:hAnsi="Times New Roman" w:cs="Times New Roman"/>
          <w:b/>
          <w:sz w:val="24"/>
          <w:szCs w:val="24"/>
        </w:rPr>
        <w:t>„</w:t>
      </w:r>
      <w:r w:rsidR="006405DE" w:rsidRPr="00A6408E">
        <w:rPr>
          <w:rFonts w:ascii="Times New Roman" w:hAnsi="Times New Roman" w:cs="Times New Roman"/>
          <w:b/>
          <w:sz w:val="24"/>
          <w:szCs w:val="24"/>
          <w:lang w:eastAsia="de-DE"/>
        </w:rPr>
        <w:t>`Korrektes Deutsch` als Herrschaftsinstrument? Strategie zur Verschiebung von hegemonialen Sprachordnungen am Beispiel der Hochschullehre”</w:t>
      </w:r>
      <w:r w:rsidR="006405DE" w:rsidRPr="00A6408E">
        <w:rPr>
          <w:rFonts w:ascii="Times New Roman" w:hAnsi="Times New Roman" w:cs="Times New Roman"/>
          <w:sz w:val="24"/>
          <w:szCs w:val="24"/>
          <w:lang w:eastAsia="de-DE"/>
        </w:rPr>
        <w:t>, zus. mit Magdalena Knappik, im Rahmen der Tagung “Pädagogische Professionalität in der Migrationsgesellschaft”, Universität Bremen und CCM, Universität Oldenburg, Bremen</w:t>
      </w:r>
    </w:p>
    <w:p w14:paraId="703E5DE1" w14:textId="77777777" w:rsidR="00EC6D65" w:rsidRDefault="00D60B30" w:rsidP="006405D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A6408E">
        <w:rPr>
          <w:rFonts w:ascii="Times New Roman" w:hAnsi="Times New Roman" w:cs="Times New Roman"/>
          <w:sz w:val="24"/>
          <w:szCs w:val="24"/>
          <w:lang w:eastAsia="de-DE"/>
        </w:rPr>
        <w:lastRenderedPageBreak/>
        <w:t>2. Mai 2013:</w:t>
      </w:r>
      <w:r w:rsidR="00F72A57" w:rsidRPr="00A6408E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="00F72A57" w:rsidRPr="00A6408E">
        <w:rPr>
          <w:rFonts w:ascii="Times New Roman" w:hAnsi="Times New Roman" w:cs="Times New Roman"/>
          <w:b/>
          <w:sz w:val="24"/>
          <w:szCs w:val="24"/>
          <w:lang w:eastAsia="de-DE"/>
        </w:rPr>
        <w:t>Workshop “Sprachstandsdiagnosen”</w:t>
      </w:r>
      <w:r w:rsidR="00F72A57" w:rsidRPr="00A6408E">
        <w:rPr>
          <w:rFonts w:ascii="Times New Roman" w:hAnsi="Times New Roman" w:cs="Times New Roman"/>
          <w:sz w:val="24"/>
          <w:szCs w:val="24"/>
          <w:lang w:eastAsia="de-DE"/>
        </w:rPr>
        <w:t xml:space="preserve">, zus. mit Lisanne Heller, Pädagogische </w:t>
      </w:r>
    </w:p>
    <w:p w14:paraId="2400A540" w14:textId="70D03EEF" w:rsidR="00F72A57" w:rsidRPr="00A6408E" w:rsidRDefault="00701860" w:rsidP="006405D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 xml:space="preserve">19. Oktober 2013: Workshop „Bildungssprache und der herkunftssprachliche Unterricht“ für die „Muttersprachlichen Lehrkräfte“ in Wien, Pädagogische </w:t>
      </w:r>
      <w:r w:rsidR="00F72A57" w:rsidRPr="00A6408E">
        <w:rPr>
          <w:rFonts w:ascii="Times New Roman" w:hAnsi="Times New Roman" w:cs="Times New Roman"/>
          <w:sz w:val="24"/>
          <w:szCs w:val="24"/>
          <w:lang w:eastAsia="de-DE"/>
        </w:rPr>
        <w:t>Hochschule Wien</w:t>
      </w:r>
    </w:p>
    <w:p w14:paraId="5AEC0C65" w14:textId="10673FA0" w:rsidR="009C1C28" w:rsidRPr="009A53E7" w:rsidRDefault="009C1C28" w:rsidP="00FA7F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A474C8" w14:textId="77777777" w:rsidR="00ED7F3A" w:rsidRPr="009A53E7" w:rsidRDefault="00ED7F3A" w:rsidP="005A2DD1">
      <w:pPr>
        <w:pStyle w:val="HTMLVorformatier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20DA53" w14:textId="77777777" w:rsidR="008A1058" w:rsidRPr="009A53E7" w:rsidRDefault="008A1058" w:rsidP="008A1058">
      <w:pPr>
        <w:tabs>
          <w:tab w:val="num" w:pos="1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364686F" w14:textId="77777777" w:rsidR="00FC24D4" w:rsidRPr="009A53E7" w:rsidRDefault="00FC24D4" w:rsidP="008A1058">
      <w:pPr>
        <w:tabs>
          <w:tab w:val="num" w:pos="18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0752B3" w14:textId="77777777" w:rsidR="00121421" w:rsidRPr="009A53E7" w:rsidRDefault="00121421">
      <w:pPr>
        <w:tabs>
          <w:tab w:val="num" w:pos="18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21421" w:rsidRPr="009A53E7" w:rsidSect="00B15ABA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F9729" w14:textId="77777777" w:rsidR="002F0CD5" w:rsidRDefault="002F0CD5" w:rsidP="007751D5">
      <w:pPr>
        <w:spacing w:after="0" w:line="240" w:lineRule="auto"/>
      </w:pPr>
      <w:r>
        <w:separator/>
      </w:r>
    </w:p>
  </w:endnote>
  <w:endnote w:type="continuationSeparator" w:id="0">
    <w:p w14:paraId="141C02BC" w14:textId="77777777" w:rsidR="002F0CD5" w:rsidRDefault="002F0CD5" w:rsidP="00775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8E123" w14:textId="77777777" w:rsidR="002F0CD5" w:rsidRDefault="002F0CD5" w:rsidP="007751D5">
      <w:pPr>
        <w:spacing w:after="0" w:line="240" w:lineRule="auto"/>
      </w:pPr>
      <w:r>
        <w:separator/>
      </w:r>
    </w:p>
  </w:footnote>
  <w:footnote w:type="continuationSeparator" w:id="0">
    <w:p w14:paraId="0590EC5F" w14:textId="77777777" w:rsidR="002F0CD5" w:rsidRDefault="002F0CD5" w:rsidP="00775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C1592"/>
    <w:multiLevelType w:val="hybridMultilevel"/>
    <w:tmpl w:val="8FF6587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94664"/>
    <w:multiLevelType w:val="hybridMultilevel"/>
    <w:tmpl w:val="98CE95D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0594C"/>
    <w:multiLevelType w:val="multilevel"/>
    <w:tmpl w:val="07685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272D9B"/>
    <w:multiLevelType w:val="hybridMultilevel"/>
    <w:tmpl w:val="761C7D3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240E6"/>
    <w:multiLevelType w:val="hybridMultilevel"/>
    <w:tmpl w:val="111CCDDC"/>
    <w:lvl w:ilvl="0" w:tplc="ED36F37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9965D1"/>
    <w:multiLevelType w:val="hybridMultilevel"/>
    <w:tmpl w:val="173A9520"/>
    <w:lvl w:ilvl="0" w:tplc="997A529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6B"/>
    <w:rsid w:val="00001145"/>
    <w:rsid w:val="00006E2D"/>
    <w:rsid w:val="000113FD"/>
    <w:rsid w:val="000329DE"/>
    <w:rsid w:val="00035B2A"/>
    <w:rsid w:val="000374BC"/>
    <w:rsid w:val="00046228"/>
    <w:rsid w:val="00046851"/>
    <w:rsid w:val="00054D35"/>
    <w:rsid w:val="00060C69"/>
    <w:rsid w:val="00063E86"/>
    <w:rsid w:val="00066188"/>
    <w:rsid w:val="000704C9"/>
    <w:rsid w:val="000709F3"/>
    <w:rsid w:val="000768E9"/>
    <w:rsid w:val="00077A6A"/>
    <w:rsid w:val="00091B00"/>
    <w:rsid w:val="00091BD2"/>
    <w:rsid w:val="00092AD8"/>
    <w:rsid w:val="000A23E3"/>
    <w:rsid w:val="000A3D67"/>
    <w:rsid w:val="000A42B6"/>
    <w:rsid w:val="000B0B42"/>
    <w:rsid w:val="000B1B71"/>
    <w:rsid w:val="000B3353"/>
    <w:rsid w:val="000C4A70"/>
    <w:rsid w:val="000C58AB"/>
    <w:rsid w:val="000C5921"/>
    <w:rsid w:val="000D0310"/>
    <w:rsid w:val="000D212B"/>
    <w:rsid w:val="000F3852"/>
    <w:rsid w:val="000F3962"/>
    <w:rsid w:val="000F4888"/>
    <w:rsid w:val="000F5AD3"/>
    <w:rsid w:val="00105F2B"/>
    <w:rsid w:val="00107EE3"/>
    <w:rsid w:val="00112510"/>
    <w:rsid w:val="00113220"/>
    <w:rsid w:val="001141E6"/>
    <w:rsid w:val="00114BC6"/>
    <w:rsid w:val="0011689F"/>
    <w:rsid w:val="00121421"/>
    <w:rsid w:val="0012341F"/>
    <w:rsid w:val="00123E20"/>
    <w:rsid w:val="00124173"/>
    <w:rsid w:val="00125299"/>
    <w:rsid w:val="00130A6D"/>
    <w:rsid w:val="00130E34"/>
    <w:rsid w:val="001315B5"/>
    <w:rsid w:val="00135037"/>
    <w:rsid w:val="0013617C"/>
    <w:rsid w:val="00136BF1"/>
    <w:rsid w:val="00140097"/>
    <w:rsid w:val="00140888"/>
    <w:rsid w:val="00152917"/>
    <w:rsid w:val="0015363A"/>
    <w:rsid w:val="001556AB"/>
    <w:rsid w:val="0015570F"/>
    <w:rsid w:val="0016258A"/>
    <w:rsid w:val="00162D0A"/>
    <w:rsid w:val="0017744E"/>
    <w:rsid w:val="00181569"/>
    <w:rsid w:val="00181C5D"/>
    <w:rsid w:val="00182641"/>
    <w:rsid w:val="00187041"/>
    <w:rsid w:val="00193867"/>
    <w:rsid w:val="00193DCF"/>
    <w:rsid w:val="001972DE"/>
    <w:rsid w:val="001A2FC7"/>
    <w:rsid w:val="001A3A16"/>
    <w:rsid w:val="001A3CEB"/>
    <w:rsid w:val="001A4743"/>
    <w:rsid w:val="001A5F1F"/>
    <w:rsid w:val="001B0050"/>
    <w:rsid w:val="001B4879"/>
    <w:rsid w:val="001B4FF0"/>
    <w:rsid w:val="001D4F59"/>
    <w:rsid w:val="001E50E8"/>
    <w:rsid w:val="001F21C5"/>
    <w:rsid w:val="001F51E5"/>
    <w:rsid w:val="001F7089"/>
    <w:rsid w:val="002021AA"/>
    <w:rsid w:val="0020755F"/>
    <w:rsid w:val="00212A12"/>
    <w:rsid w:val="00216865"/>
    <w:rsid w:val="00227031"/>
    <w:rsid w:val="00230FED"/>
    <w:rsid w:val="00231636"/>
    <w:rsid w:val="0023185D"/>
    <w:rsid w:val="00232C86"/>
    <w:rsid w:val="00233952"/>
    <w:rsid w:val="00235149"/>
    <w:rsid w:val="00236580"/>
    <w:rsid w:val="00237FE9"/>
    <w:rsid w:val="0024174D"/>
    <w:rsid w:val="00243F0F"/>
    <w:rsid w:val="00250074"/>
    <w:rsid w:val="00252E46"/>
    <w:rsid w:val="0025338A"/>
    <w:rsid w:val="00256D3E"/>
    <w:rsid w:val="00260358"/>
    <w:rsid w:val="00260505"/>
    <w:rsid w:val="00263ED8"/>
    <w:rsid w:val="00266F46"/>
    <w:rsid w:val="002728E5"/>
    <w:rsid w:val="00272BF2"/>
    <w:rsid w:val="00273A63"/>
    <w:rsid w:val="00274182"/>
    <w:rsid w:val="00276226"/>
    <w:rsid w:val="00283ADD"/>
    <w:rsid w:val="00290984"/>
    <w:rsid w:val="00296997"/>
    <w:rsid w:val="00296B06"/>
    <w:rsid w:val="002A1F87"/>
    <w:rsid w:val="002A3CB2"/>
    <w:rsid w:val="002A779A"/>
    <w:rsid w:val="002A7B49"/>
    <w:rsid w:val="002B3F2D"/>
    <w:rsid w:val="002B55FC"/>
    <w:rsid w:val="002B6803"/>
    <w:rsid w:val="002C0780"/>
    <w:rsid w:val="002C0CE9"/>
    <w:rsid w:val="002C2058"/>
    <w:rsid w:val="002D1DAE"/>
    <w:rsid w:val="002D21D5"/>
    <w:rsid w:val="002D3237"/>
    <w:rsid w:val="002D36C3"/>
    <w:rsid w:val="002D3D36"/>
    <w:rsid w:val="002D722F"/>
    <w:rsid w:val="002E18D8"/>
    <w:rsid w:val="002E4DD1"/>
    <w:rsid w:val="002F0CD5"/>
    <w:rsid w:val="002F22C0"/>
    <w:rsid w:val="00300955"/>
    <w:rsid w:val="00300EC9"/>
    <w:rsid w:val="003037C9"/>
    <w:rsid w:val="003065EE"/>
    <w:rsid w:val="003101B2"/>
    <w:rsid w:val="003119DC"/>
    <w:rsid w:val="0031403D"/>
    <w:rsid w:val="0031465C"/>
    <w:rsid w:val="003171F0"/>
    <w:rsid w:val="00317649"/>
    <w:rsid w:val="00321570"/>
    <w:rsid w:val="00327857"/>
    <w:rsid w:val="00327E76"/>
    <w:rsid w:val="00342997"/>
    <w:rsid w:val="0034504F"/>
    <w:rsid w:val="003460CC"/>
    <w:rsid w:val="003479E3"/>
    <w:rsid w:val="00356954"/>
    <w:rsid w:val="003601B0"/>
    <w:rsid w:val="003658E6"/>
    <w:rsid w:val="00372657"/>
    <w:rsid w:val="00373F9C"/>
    <w:rsid w:val="0037554C"/>
    <w:rsid w:val="00377D22"/>
    <w:rsid w:val="00386ACF"/>
    <w:rsid w:val="0039546E"/>
    <w:rsid w:val="003A07C0"/>
    <w:rsid w:val="003B3FDE"/>
    <w:rsid w:val="003B431B"/>
    <w:rsid w:val="003C1F31"/>
    <w:rsid w:val="003C2F30"/>
    <w:rsid w:val="003C5D4C"/>
    <w:rsid w:val="003D3DB5"/>
    <w:rsid w:val="003D69E5"/>
    <w:rsid w:val="003D6E83"/>
    <w:rsid w:val="003D7367"/>
    <w:rsid w:val="003E1C35"/>
    <w:rsid w:val="003E2FC2"/>
    <w:rsid w:val="003E49DF"/>
    <w:rsid w:val="003F02F9"/>
    <w:rsid w:val="003F20F8"/>
    <w:rsid w:val="003F52C6"/>
    <w:rsid w:val="003F6222"/>
    <w:rsid w:val="003F7DC7"/>
    <w:rsid w:val="00404D04"/>
    <w:rsid w:val="00406BF2"/>
    <w:rsid w:val="004163A0"/>
    <w:rsid w:val="00420F1E"/>
    <w:rsid w:val="00421BE2"/>
    <w:rsid w:val="00423A05"/>
    <w:rsid w:val="00424FCF"/>
    <w:rsid w:val="004317B1"/>
    <w:rsid w:val="00431E21"/>
    <w:rsid w:val="00442E79"/>
    <w:rsid w:val="00443AAC"/>
    <w:rsid w:val="00445FF4"/>
    <w:rsid w:val="00452920"/>
    <w:rsid w:val="00452D46"/>
    <w:rsid w:val="004531D1"/>
    <w:rsid w:val="004560EC"/>
    <w:rsid w:val="00456565"/>
    <w:rsid w:val="004607DA"/>
    <w:rsid w:val="0046095F"/>
    <w:rsid w:val="00464AA9"/>
    <w:rsid w:val="00467ED0"/>
    <w:rsid w:val="00470669"/>
    <w:rsid w:val="004753AD"/>
    <w:rsid w:val="004821BB"/>
    <w:rsid w:val="00486A1A"/>
    <w:rsid w:val="00490AA6"/>
    <w:rsid w:val="00494016"/>
    <w:rsid w:val="004A1022"/>
    <w:rsid w:val="004A421E"/>
    <w:rsid w:val="004A7E23"/>
    <w:rsid w:val="004B26C8"/>
    <w:rsid w:val="004B2899"/>
    <w:rsid w:val="004B315D"/>
    <w:rsid w:val="004B381E"/>
    <w:rsid w:val="004B4B94"/>
    <w:rsid w:val="004B7F22"/>
    <w:rsid w:val="004C013B"/>
    <w:rsid w:val="004C070E"/>
    <w:rsid w:val="004C0AC3"/>
    <w:rsid w:val="004D0E1D"/>
    <w:rsid w:val="004D1540"/>
    <w:rsid w:val="004D1D0E"/>
    <w:rsid w:val="004D3993"/>
    <w:rsid w:val="004D56FB"/>
    <w:rsid w:val="004E00D9"/>
    <w:rsid w:val="004E2E3B"/>
    <w:rsid w:val="004E42F7"/>
    <w:rsid w:val="004E7E56"/>
    <w:rsid w:val="004F17E1"/>
    <w:rsid w:val="00500172"/>
    <w:rsid w:val="00503CF6"/>
    <w:rsid w:val="00513CFB"/>
    <w:rsid w:val="005155F7"/>
    <w:rsid w:val="0052102B"/>
    <w:rsid w:val="00522BFE"/>
    <w:rsid w:val="00522D04"/>
    <w:rsid w:val="0052546F"/>
    <w:rsid w:val="00533CBE"/>
    <w:rsid w:val="005379C3"/>
    <w:rsid w:val="00540C80"/>
    <w:rsid w:val="0055547F"/>
    <w:rsid w:val="00557C45"/>
    <w:rsid w:val="00561C46"/>
    <w:rsid w:val="005644C0"/>
    <w:rsid w:val="00567440"/>
    <w:rsid w:val="005746D2"/>
    <w:rsid w:val="00581202"/>
    <w:rsid w:val="005815BE"/>
    <w:rsid w:val="005821D7"/>
    <w:rsid w:val="00594E86"/>
    <w:rsid w:val="005A061B"/>
    <w:rsid w:val="005A29AE"/>
    <w:rsid w:val="005A2DD1"/>
    <w:rsid w:val="005A3B55"/>
    <w:rsid w:val="005B661C"/>
    <w:rsid w:val="005B76E2"/>
    <w:rsid w:val="005B7D31"/>
    <w:rsid w:val="005C160C"/>
    <w:rsid w:val="005C1ED8"/>
    <w:rsid w:val="005C43CF"/>
    <w:rsid w:val="005C4B23"/>
    <w:rsid w:val="005D0875"/>
    <w:rsid w:val="005E30E9"/>
    <w:rsid w:val="005E500F"/>
    <w:rsid w:val="005F09BE"/>
    <w:rsid w:val="005F0B0D"/>
    <w:rsid w:val="005F0CA1"/>
    <w:rsid w:val="005F1902"/>
    <w:rsid w:val="005F5DF6"/>
    <w:rsid w:val="005F622C"/>
    <w:rsid w:val="00601600"/>
    <w:rsid w:val="006073A1"/>
    <w:rsid w:val="00611558"/>
    <w:rsid w:val="00612DCE"/>
    <w:rsid w:val="00622711"/>
    <w:rsid w:val="00624675"/>
    <w:rsid w:val="00624FAD"/>
    <w:rsid w:val="00631A73"/>
    <w:rsid w:val="0063473E"/>
    <w:rsid w:val="00636DD0"/>
    <w:rsid w:val="006405DE"/>
    <w:rsid w:val="00652ABF"/>
    <w:rsid w:val="006530EE"/>
    <w:rsid w:val="00653D32"/>
    <w:rsid w:val="00654B7A"/>
    <w:rsid w:val="006553C9"/>
    <w:rsid w:val="0066163C"/>
    <w:rsid w:val="00663951"/>
    <w:rsid w:val="00664C07"/>
    <w:rsid w:val="0066692D"/>
    <w:rsid w:val="006712AE"/>
    <w:rsid w:val="00673C6E"/>
    <w:rsid w:val="00675183"/>
    <w:rsid w:val="00677DFE"/>
    <w:rsid w:val="00681AEE"/>
    <w:rsid w:val="00682DA5"/>
    <w:rsid w:val="0068383C"/>
    <w:rsid w:val="006860A7"/>
    <w:rsid w:val="00686149"/>
    <w:rsid w:val="00691121"/>
    <w:rsid w:val="0069126B"/>
    <w:rsid w:val="006A1E99"/>
    <w:rsid w:val="006B5FCF"/>
    <w:rsid w:val="006C5AA5"/>
    <w:rsid w:val="006C5B4A"/>
    <w:rsid w:val="006C71F9"/>
    <w:rsid w:val="006D18D1"/>
    <w:rsid w:val="006D199C"/>
    <w:rsid w:val="006D1ADE"/>
    <w:rsid w:val="006D742E"/>
    <w:rsid w:val="006E285A"/>
    <w:rsid w:val="006E538B"/>
    <w:rsid w:val="006F4942"/>
    <w:rsid w:val="00701860"/>
    <w:rsid w:val="00703A46"/>
    <w:rsid w:val="0070584D"/>
    <w:rsid w:val="007068F6"/>
    <w:rsid w:val="0070698E"/>
    <w:rsid w:val="007149C6"/>
    <w:rsid w:val="00721CB4"/>
    <w:rsid w:val="00733AFD"/>
    <w:rsid w:val="007362E3"/>
    <w:rsid w:val="007404C8"/>
    <w:rsid w:val="007408D0"/>
    <w:rsid w:val="00740F39"/>
    <w:rsid w:val="007460ED"/>
    <w:rsid w:val="00752243"/>
    <w:rsid w:val="007523E9"/>
    <w:rsid w:val="00752A78"/>
    <w:rsid w:val="00754DCF"/>
    <w:rsid w:val="00760CA1"/>
    <w:rsid w:val="00763676"/>
    <w:rsid w:val="007644C5"/>
    <w:rsid w:val="00765DFC"/>
    <w:rsid w:val="00770CC6"/>
    <w:rsid w:val="00772DEA"/>
    <w:rsid w:val="007751D5"/>
    <w:rsid w:val="00775B39"/>
    <w:rsid w:val="00784C7A"/>
    <w:rsid w:val="00786797"/>
    <w:rsid w:val="00786DC4"/>
    <w:rsid w:val="007966E4"/>
    <w:rsid w:val="007A4958"/>
    <w:rsid w:val="007A4EB5"/>
    <w:rsid w:val="007B2916"/>
    <w:rsid w:val="007C3B72"/>
    <w:rsid w:val="007C62B7"/>
    <w:rsid w:val="007D3FA2"/>
    <w:rsid w:val="007D43D8"/>
    <w:rsid w:val="007D5C17"/>
    <w:rsid w:val="007D6108"/>
    <w:rsid w:val="007E5CE2"/>
    <w:rsid w:val="007F192E"/>
    <w:rsid w:val="007F5D7D"/>
    <w:rsid w:val="008064ED"/>
    <w:rsid w:val="00806DC8"/>
    <w:rsid w:val="00811785"/>
    <w:rsid w:val="0081286E"/>
    <w:rsid w:val="00814298"/>
    <w:rsid w:val="00820B0B"/>
    <w:rsid w:val="00822854"/>
    <w:rsid w:val="00822A26"/>
    <w:rsid w:val="00823187"/>
    <w:rsid w:val="00826FA4"/>
    <w:rsid w:val="00830B8B"/>
    <w:rsid w:val="00830EDE"/>
    <w:rsid w:val="00836326"/>
    <w:rsid w:val="00844A8E"/>
    <w:rsid w:val="008458A7"/>
    <w:rsid w:val="00854A77"/>
    <w:rsid w:val="00856698"/>
    <w:rsid w:val="00856A35"/>
    <w:rsid w:val="00862A97"/>
    <w:rsid w:val="00862D5F"/>
    <w:rsid w:val="00870E3A"/>
    <w:rsid w:val="00873DFA"/>
    <w:rsid w:val="00875400"/>
    <w:rsid w:val="00886022"/>
    <w:rsid w:val="008A090E"/>
    <w:rsid w:val="008A1058"/>
    <w:rsid w:val="008A1D97"/>
    <w:rsid w:val="008A3885"/>
    <w:rsid w:val="008A486F"/>
    <w:rsid w:val="008A51D4"/>
    <w:rsid w:val="008A58BF"/>
    <w:rsid w:val="008A74A8"/>
    <w:rsid w:val="008B39A6"/>
    <w:rsid w:val="008B555F"/>
    <w:rsid w:val="008C0B66"/>
    <w:rsid w:val="008D07E3"/>
    <w:rsid w:val="008D27EA"/>
    <w:rsid w:val="008D305F"/>
    <w:rsid w:val="008D3E9C"/>
    <w:rsid w:val="008E4117"/>
    <w:rsid w:val="008E590A"/>
    <w:rsid w:val="008F079E"/>
    <w:rsid w:val="008F0E3E"/>
    <w:rsid w:val="008F16E1"/>
    <w:rsid w:val="008F2FCF"/>
    <w:rsid w:val="009012D4"/>
    <w:rsid w:val="009015F0"/>
    <w:rsid w:val="00902737"/>
    <w:rsid w:val="00906BA6"/>
    <w:rsid w:val="00907458"/>
    <w:rsid w:val="00907CC5"/>
    <w:rsid w:val="00912FA7"/>
    <w:rsid w:val="0091569E"/>
    <w:rsid w:val="00915B90"/>
    <w:rsid w:val="009200DD"/>
    <w:rsid w:val="0092474E"/>
    <w:rsid w:val="00927394"/>
    <w:rsid w:val="009273BC"/>
    <w:rsid w:val="009318DB"/>
    <w:rsid w:val="00934FCF"/>
    <w:rsid w:val="00935FAC"/>
    <w:rsid w:val="0093736F"/>
    <w:rsid w:val="009423D7"/>
    <w:rsid w:val="00953118"/>
    <w:rsid w:val="00956FCF"/>
    <w:rsid w:val="009603E2"/>
    <w:rsid w:val="009648A0"/>
    <w:rsid w:val="00966A34"/>
    <w:rsid w:val="00975DE1"/>
    <w:rsid w:val="00982332"/>
    <w:rsid w:val="0098554F"/>
    <w:rsid w:val="0099020A"/>
    <w:rsid w:val="00990712"/>
    <w:rsid w:val="00990738"/>
    <w:rsid w:val="00994DB5"/>
    <w:rsid w:val="009A0E31"/>
    <w:rsid w:val="009A53E7"/>
    <w:rsid w:val="009B3671"/>
    <w:rsid w:val="009B3E83"/>
    <w:rsid w:val="009B57DF"/>
    <w:rsid w:val="009B621E"/>
    <w:rsid w:val="009B646C"/>
    <w:rsid w:val="009B69F3"/>
    <w:rsid w:val="009C1C28"/>
    <w:rsid w:val="009D33B0"/>
    <w:rsid w:val="009D4F78"/>
    <w:rsid w:val="009E3C24"/>
    <w:rsid w:val="009E4DEF"/>
    <w:rsid w:val="009E6C2B"/>
    <w:rsid w:val="009F0A06"/>
    <w:rsid w:val="00A10EDC"/>
    <w:rsid w:val="00A123C1"/>
    <w:rsid w:val="00A12AD6"/>
    <w:rsid w:val="00A132D9"/>
    <w:rsid w:val="00A2208E"/>
    <w:rsid w:val="00A22F2E"/>
    <w:rsid w:val="00A23834"/>
    <w:rsid w:val="00A268B0"/>
    <w:rsid w:val="00A30647"/>
    <w:rsid w:val="00A31E50"/>
    <w:rsid w:val="00A34849"/>
    <w:rsid w:val="00A36310"/>
    <w:rsid w:val="00A363C2"/>
    <w:rsid w:val="00A36C54"/>
    <w:rsid w:val="00A36FA8"/>
    <w:rsid w:val="00A3757E"/>
    <w:rsid w:val="00A37829"/>
    <w:rsid w:val="00A4310D"/>
    <w:rsid w:val="00A4407E"/>
    <w:rsid w:val="00A50F49"/>
    <w:rsid w:val="00A5584D"/>
    <w:rsid w:val="00A61CA1"/>
    <w:rsid w:val="00A6408E"/>
    <w:rsid w:val="00A6545D"/>
    <w:rsid w:val="00A67B1A"/>
    <w:rsid w:val="00A7031D"/>
    <w:rsid w:val="00A73275"/>
    <w:rsid w:val="00A80583"/>
    <w:rsid w:val="00A81D83"/>
    <w:rsid w:val="00A840DE"/>
    <w:rsid w:val="00A86AEA"/>
    <w:rsid w:val="00A87071"/>
    <w:rsid w:val="00A90264"/>
    <w:rsid w:val="00A97DF1"/>
    <w:rsid w:val="00AA0B9B"/>
    <w:rsid w:val="00AA351C"/>
    <w:rsid w:val="00AA50DD"/>
    <w:rsid w:val="00AA6C36"/>
    <w:rsid w:val="00AB45A7"/>
    <w:rsid w:val="00AB619A"/>
    <w:rsid w:val="00AC0549"/>
    <w:rsid w:val="00AC711D"/>
    <w:rsid w:val="00AD5E4A"/>
    <w:rsid w:val="00AD74D5"/>
    <w:rsid w:val="00AF1F58"/>
    <w:rsid w:val="00AF6064"/>
    <w:rsid w:val="00AF653E"/>
    <w:rsid w:val="00AF710D"/>
    <w:rsid w:val="00B00E1B"/>
    <w:rsid w:val="00B010A9"/>
    <w:rsid w:val="00B03979"/>
    <w:rsid w:val="00B04DBE"/>
    <w:rsid w:val="00B1361A"/>
    <w:rsid w:val="00B14880"/>
    <w:rsid w:val="00B15ABA"/>
    <w:rsid w:val="00B170CF"/>
    <w:rsid w:val="00B241BE"/>
    <w:rsid w:val="00B27AF1"/>
    <w:rsid w:val="00B31079"/>
    <w:rsid w:val="00B352E2"/>
    <w:rsid w:val="00B35D05"/>
    <w:rsid w:val="00B36B17"/>
    <w:rsid w:val="00B37F3D"/>
    <w:rsid w:val="00B415A2"/>
    <w:rsid w:val="00B4564B"/>
    <w:rsid w:val="00B47CDC"/>
    <w:rsid w:val="00B52697"/>
    <w:rsid w:val="00B579CF"/>
    <w:rsid w:val="00B57E5C"/>
    <w:rsid w:val="00B61897"/>
    <w:rsid w:val="00B6293C"/>
    <w:rsid w:val="00B62E42"/>
    <w:rsid w:val="00B65FAB"/>
    <w:rsid w:val="00B73118"/>
    <w:rsid w:val="00B8502D"/>
    <w:rsid w:val="00B85076"/>
    <w:rsid w:val="00B86274"/>
    <w:rsid w:val="00B863AF"/>
    <w:rsid w:val="00B86F56"/>
    <w:rsid w:val="00B93708"/>
    <w:rsid w:val="00B94695"/>
    <w:rsid w:val="00BA02EE"/>
    <w:rsid w:val="00BA4C3A"/>
    <w:rsid w:val="00BA75E9"/>
    <w:rsid w:val="00BB5A3E"/>
    <w:rsid w:val="00BB6435"/>
    <w:rsid w:val="00BB650C"/>
    <w:rsid w:val="00BC1EEF"/>
    <w:rsid w:val="00BC4E8D"/>
    <w:rsid w:val="00BD0FDB"/>
    <w:rsid w:val="00BD276E"/>
    <w:rsid w:val="00BD3C29"/>
    <w:rsid w:val="00BE27E9"/>
    <w:rsid w:val="00BE40EE"/>
    <w:rsid w:val="00BE740D"/>
    <w:rsid w:val="00BF0B0D"/>
    <w:rsid w:val="00C00DA3"/>
    <w:rsid w:val="00C02166"/>
    <w:rsid w:val="00C071B9"/>
    <w:rsid w:val="00C10FE3"/>
    <w:rsid w:val="00C12877"/>
    <w:rsid w:val="00C13AF2"/>
    <w:rsid w:val="00C14160"/>
    <w:rsid w:val="00C26F0C"/>
    <w:rsid w:val="00C32122"/>
    <w:rsid w:val="00C33BA2"/>
    <w:rsid w:val="00C401C4"/>
    <w:rsid w:val="00C40C32"/>
    <w:rsid w:val="00C41B0A"/>
    <w:rsid w:val="00C442CE"/>
    <w:rsid w:val="00C45F94"/>
    <w:rsid w:val="00C470A9"/>
    <w:rsid w:val="00C51121"/>
    <w:rsid w:val="00C54F20"/>
    <w:rsid w:val="00C55029"/>
    <w:rsid w:val="00C5754B"/>
    <w:rsid w:val="00C62AEB"/>
    <w:rsid w:val="00C673C6"/>
    <w:rsid w:val="00C678B9"/>
    <w:rsid w:val="00C714FA"/>
    <w:rsid w:val="00C74A84"/>
    <w:rsid w:val="00C751EA"/>
    <w:rsid w:val="00C825AB"/>
    <w:rsid w:val="00C84F40"/>
    <w:rsid w:val="00C856B7"/>
    <w:rsid w:val="00C861F1"/>
    <w:rsid w:val="00C975F4"/>
    <w:rsid w:val="00C97C71"/>
    <w:rsid w:val="00CA28C0"/>
    <w:rsid w:val="00CA2E62"/>
    <w:rsid w:val="00CA4843"/>
    <w:rsid w:val="00CA4C13"/>
    <w:rsid w:val="00CA4ED9"/>
    <w:rsid w:val="00CB2892"/>
    <w:rsid w:val="00CB2C50"/>
    <w:rsid w:val="00CB44E7"/>
    <w:rsid w:val="00CB7F19"/>
    <w:rsid w:val="00CC012C"/>
    <w:rsid w:val="00CC19B3"/>
    <w:rsid w:val="00CC50B9"/>
    <w:rsid w:val="00CC5FC4"/>
    <w:rsid w:val="00CD0F6A"/>
    <w:rsid w:val="00CD1A83"/>
    <w:rsid w:val="00CD493A"/>
    <w:rsid w:val="00CD7063"/>
    <w:rsid w:val="00CE051A"/>
    <w:rsid w:val="00CF0128"/>
    <w:rsid w:val="00CF10DF"/>
    <w:rsid w:val="00CF1924"/>
    <w:rsid w:val="00CF43D2"/>
    <w:rsid w:val="00CF52F7"/>
    <w:rsid w:val="00CF5C4E"/>
    <w:rsid w:val="00D02106"/>
    <w:rsid w:val="00D021A7"/>
    <w:rsid w:val="00D029C7"/>
    <w:rsid w:val="00D03584"/>
    <w:rsid w:val="00D03E59"/>
    <w:rsid w:val="00D1449A"/>
    <w:rsid w:val="00D16BD5"/>
    <w:rsid w:val="00D216FC"/>
    <w:rsid w:val="00D22664"/>
    <w:rsid w:val="00D24463"/>
    <w:rsid w:val="00D32DDA"/>
    <w:rsid w:val="00D33065"/>
    <w:rsid w:val="00D35A55"/>
    <w:rsid w:val="00D46D14"/>
    <w:rsid w:val="00D565C9"/>
    <w:rsid w:val="00D60B30"/>
    <w:rsid w:val="00D679F5"/>
    <w:rsid w:val="00D70F10"/>
    <w:rsid w:val="00D73F96"/>
    <w:rsid w:val="00D756BF"/>
    <w:rsid w:val="00D83EBC"/>
    <w:rsid w:val="00D87031"/>
    <w:rsid w:val="00D90CF6"/>
    <w:rsid w:val="00D93030"/>
    <w:rsid w:val="00D930E2"/>
    <w:rsid w:val="00DA1134"/>
    <w:rsid w:val="00DA50FB"/>
    <w:rsid w:val="00DB1375"/>
    <w:rsid w:val="00DB177B"/>
    <w:rsid w:val="00DB5FD4"/>
    <w:rsid w:val="00DC4D72"/>
    <w:rsid w:val="00DD174B"/>
    <w:rsid w:val="00DD59C6"/>
    <w:rsid w:val="00DD6254"/>
    <w:rsid w:val="00DD6713"/>
    <w:rsid w:val="00DE1019"/>
    <w:rsid w:val="00DE2DBF"/>
    <w:rsid w:val="00DF435A"/>
    <w:rsid w:val="00DF44B5"/>
    <w:rsid w:val="00E0678E"/>
    <w:rsid w:val="00E107C6"/>
    <w:rsid w:val="00E1722D"/>
    <w:rsid w:val="00E217D4"/>
    <w:rsid w:val="00E25481"/>
    <w:rsid w:val="00E36CA2"/>
    <w:rsid w:val="00E431FA"/>
    <w:rsid w:val="00E434D9"/>
    <w:rsid w:val="00E51D98"/>
    <w:rsid w:val="00E53008"/>
    <w:rsid w:val="00E57DD2"/>
    <w:rsid w:val="00E629D3"/>
    <w:rsid w:val="00E656AD"/>
    <w:rsid w:val="00E77215"/>
    <w:rsid w:val="00E82CEC"/>
    <w:rsid w:val="00E843A2"/>
    <w:rsid w:val="00E86965"/>
    <w:rsid w:val="00E929FF"/>
    <w:rsid w:val="00E92FDD"/>
    <w:rsid w:val="00E94BA8"/>
    <w:rsid w:val="00EA2B1D"/>
    <w:rsid w:val="00EB0E41"/>
    <w:rsid w:val="00EB202D"/>
    <w:rsid w:val="00EB3F46"/>
    <w:rsid w:val="00EB721A"/>
    <w:rsid w:val="00EC0843"/>
    <w:rsid w:val="00EC0A42"/>
    <w:rsid w:val="00EC1603"/>
    <w:rsid w:val="00EC1E58"/>
    <w:rsid w:val="00EC6D65"/>
    <w:rsid w:val="00ED27E8"/>
    <w:rsid w:val="00ED4ED2"/>
    <w:rsid w:val="00ED58C2"/>
    <w:rsid w:val="00ED7F3A"/>
    <w:rsid w:val="00EE14E9"/>
    <w:rsid w:val="00EE183E"/>
    <w:rsid w:val="00EE5795"/>
    <w:rsid w:val="00EE66E6"/>
    <w:rsid w:val="00EF2B9B"/>
    <w:rsid w:val="00EF57C6"/>
    <w:rsid w:val="00F00448"/>
    <w:rsid w:val="00F019E9"/>
    <w:rsid w:val="00F01FDD"/>
    <w:rsid w:val="00F06918"/>
    <w:rsid w:val="00F13B4C"/>
    <w:rsid w:val="00F16933"/>
    <w:rsid w:val="00F27F08"/>
    <w:rsid w:val="00F30763"/>
    <w:rsid w:val="00F32388"/>
    <w:rsid w:val="00F37C51"/>
    <w:rsid w:val="00F420FA"/>
    <w:rsid w:val="00F43E0C"/>
    <w:rsid w:val="00F5047D"/>
    <w:rsid w:val="00F5416F"/>
    <w:rsid w:val="00F60717"/>
    <w:rsid w:val="00F70564"/>
    <w:rsid w:val="00F72A57"/>
    <w:rsid w:val="00F737A4"/>
    <w:rsid w:val="00F77964"/>
    <w:rsid w:val="00F80C9E"/>
    <w:rsid w:val="00F94D12"/>
    <w:rsid w:val="00FA7E1E"/>
    <w:rsid w:val="00FA7F47"/>
    <w:rsid w:val="00FA7F8F"/>
    <w:rsid w:val="00FB02AC"/>
    <w:rsid w:val="00FB23A1"/>
    <w:rsid w:val="00FC24D4"/>
    <w:rsid w:val="00FD13F7"/>
    <w:rsid w:val="00FD1859"/>
    <w:rsid w:val="00FD3599"/>
    <w:rsid w:val="00FD4440"/>
    <w:rsid w:val="00FD63F7"/>
    <w:rsid w:val="00FE0FA5"/>
    <w:rsid w:val="00FE4D6C"/>
    <w:rsid w:val="00FF4664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704A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126B"/>
    <w:pPr>
      <w:spacing w:after="200" w:line="276" w:lineRule="auto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5A2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locked/>
    <w:rsid w:val="006347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locked/>
    <w:rsid w:val="006347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locked/>
    <w:rsid w:val="006347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F019E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F019E9"/>
    <w:rPr>
      <w:rFonts w:ascii="Times New Roman" w:hAnsi="Times New Roman" w:cs="Times New Roman"/>
      <w:b/>
      <w:bCs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rsid w:val="00F13B4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F13B4C"/>
    <w:rPr>
      <w:rFonts w:ascii="Consolas" w:hAnsi="Consolas" w:cs="Times New Roman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123E20"/>
    <w:rPr>
      <w:rFonts w:cs="Times New Roman"/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rsid w:val="0012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23E2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F019E9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25338A"/>
    <w:pPr>
      <w:spacing w:after="0" w:line="240" w:lineRule="auto"/>
      <w:ind w:left="708"/>
    </w:pPr>
    <w:rPr>
      <w:rFonts w:ascii="Times New Roman" w:eastAsia="Times New Roman" w:hAnsi="Times New Roman" w:cs="Times New Roman"/>
      <w:noProof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5E50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5E500F"/>
    <w:rPr>
      <w:rFonts w:ascii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rsid w:val="007751D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7751D5"/>
    <w:rPr>
      <w:rFonts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7751D5"/>
    <w:rPr>
      <w:rFonts w:cs="Times New Roman"/>
      <w:vertAlign w:val="superscript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8A1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8A1058"/>
    <w:rPr>
      <w:rFonts w:ascii="Courier New" w:eastAsia="Times New Roman" w:hAnsi="Courier New" w:cs="Courier New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CD1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Fett">
    <w:name w:val="Strong"/>
    <w:basedOn w:val="Absatz-Standardschriftart"/>
    <w:uiPriority w:val="22"/>
    <w:qFormat/>
    <w:locked/>
    <w:rsid w:val="00CD1A83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5A2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Default">
    <w:name w:val="Default"/>
    <w:rsid w:val="005A2DD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TMLPreformattedChar">
    <w:name w:val="HTML Preformatted Char"/>
    <w:basedOn w:val="Absatz-Standardschriftart"/>
    <w:uiPriority w:val="99"/>
    <w:semiHidden/>
    <w:rsid w:val="007F5D7D"/>
    <w:rPr>
      <w:rFonts w:ascii="Courier" w:eastAsia="Calibri" w:hAnsi="Courier" w:cs="Courier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semiHidden/>
    <w:rsid w:val="006347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semiHidden/>
    <w:rsid w:val="0063473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63473E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63473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63473E"/>
    <w:rPr>
      <w:rFonts w:ascii="Arial" w:hAnsi="Arial"/>
      <w:vanish/>
      <w:sz w:val="16"/>
      <w:szCs w:val="16"/>
      <w:lang w:eastAsia="en-US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63473E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63473E"/>
    <w:rPr>
      <w:rFonts w:ascii="Arial" w:hAnsi="Arial"/>
      <w:vanish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069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126B"/>
    <w:pPr>
      <w:spacing w:after="200" w:line="276" w:lineRule="auto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5A2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locked/>
    <w:rsid w:val="006347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locked/>
    <w:rsid w:val="006347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locked/>
    <w:rsid w:val="006347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F019E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F019E9"/>
    <w:rPr>
      <w:rFonts w:ascii="Times New Roman" w:hAnsi="Times New Roman" w:cs="Times New Roman"/>
      <w:b/>
      <w:bCs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rsid w:val="00F13B4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F13B4C"/>
    <w:rPr>
      <w:rFonts w:ascii="Consolas" w:hAnsi="Consolas" w:cs="Times New Roman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123E20"/>
    <w:rPr>
      <w:rFonts w:cs="Times New Roman"/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rsid w:val="0012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23E2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F019E9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25338A"/>
    <w:pPr>
      <w:spacing w:after="0" w:line="240" w:lineRule="auto"/>
      <w:ind w:left="708"/>
    </w:pPr>
    <w:rPr>
      <w:rFonts w:ascii="Times New Roman" w:eastAsia="Times New Roman" w:hAnsi="Times New Roman" w:cs="Times New Roman"/>
      <w:noProof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5E50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5E500F"/>
    <w:rPr>
      <w:rFonts w:ascii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rsid w:val="007751D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7751D5"/>
    <w:rPr>
      <w:rFonts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7751D5"/>
    <w:rPr>
      <w:rFonts w:cs="Times New Roman"/>
      <w:vertAlign w:val="superscript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8A1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8A1058"/>
    <w:rPr>
      <w:rFonts w:ascii="Courier New" w:eastAsia="Times New Roman" w:hAnsi="Courier New" w:cs="Courier New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CD1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Fett">
    <w:name w:val="Strong"/>
    <w:basedOn w:val="Absatz-Standardschriftart"/>
    <w:uiPriority w:val="22"/>
    <w:qFormat/>
    <w:locked/>
    <w:rsid w:val="00CD1A83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5A2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Default">
    <w:name w:val="Default"/>
    <w:rsid w:val="005A2DD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TMLPreformattedChar">
    <w:name w:val="HTML Preformatted Char"/>
    <w:basedOn w:val="Absatz-Standardschriftart"/>
    <w:uiPriority w:val="99"/>
    <w:semiHidden/>
    <w:rsid w:val="007F5D7D"/>
    <w:rPr>
      <w:rFonts w:ascii="Courier" w:eastAsia="Calibri" w:hAnsi="Courier" w:cs="Courier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semiHidden/>
    <w:rsid w:val="006347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semiHidden/>
    <w:rsid w:val="0063473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63473E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63473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63473E"/>
    <w:rPr>
      <w:rFonts w:ascii="Arial" w:hAnsi="Arial"/>
      <w:vanish/>
      <w:sz w:val="16"/>
      <w:szCs w:val="16"/>
      <w:lang w:eastAsia="en-US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63473E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63473E"/>
    <w:rPr>
      <w:rFonts w:ascii="Arial" w:hAnsi="Arial"/>
      <w:vanish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069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3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25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4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26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05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39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99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519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93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54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7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8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91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1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60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07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24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164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62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706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3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essl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dt-2013.it/de/programm/keynote/Documents/Abstract_Inc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66687-7BE4-4DB1-9120-0754BC14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4073</Words>
  <Characters>31671</Characters>
  <Application>Microsoft Office Word</Application>
  <DocSecurity>4</DocSecurity>
  <Lines>263</Lines>
  <Paragraphs>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35673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Zayton</dc:creator>
  <cp:lastModifiedBy>Andrea Haika</cp:lastModifiedBy>
  <cp:revision>2</cp:revision>
  <cp:lastPrinted>2011-05-27T11:12:00Z</cp:lastPrinted>
  <dcterms:created xsi:type="dcterms:W3CDTF">2013-10-22T12:22:00Z</dcterms:created>
  <dcterms:modified xsi:type="dcterms:W3CDTF">2013-10-22T12:22:00Z</dcterms:modified>
</cp:coreProperties>
</file>