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B9E1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</w:t>
      </w:r>
      <w:r w:rsidR="008A1058" w:rsidRPr="009A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phil.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İnci Dirim</w:t>
      </w:r>
    </w:p>
    <w:p w14:paraId="651ECA79" w14:textId="77777777" w:rsidR="00252E46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Vortrags- und Fortbildungstätigkeit seit 1998</w:t>
      </w:r>
    </w:p>
    <w:p w14:paraId="694A66B6" w14:textId="4E2EB0B8" w:rsidR="00A36C54" w:rsidRPr="009A53E7" w:rsidRDefault="00252E46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Stand</w:t>
      </w:r>
      <w:r w:rsidR="007966E4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Oktober</w:t>
      </w:r>
      <w:r w:rsidR="0063473E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7458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2013</w:t>
      </w:r>
    </w:p>
    <w:p w14:paraId="66533D64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670709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Vorträge: </w:t>
      </w:r>
    </w:p>
    <w:p w14:paraId="6585B8B6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C132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19.09.1998: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„Identität und Sprachverwendung von zweisprachigen Kindern und Jugendlichen“;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Vortrag im Rahmen der "Interkulturellen Wochen 1998" (18.09.-27.09.1998) in Kiel </w:t>
      </w:r>
    </w:p>
    <w:p w14:paraId="2847B4BB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17.11.1998: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 versteckte Prestige von Migrantensprachen - am Beispiel des Türkischen“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Ringvorlesung „Interkulturelle Bildung“ der Universität Hamburg </w:t>
      </w:r>
    </w:p>
    <w:p w14:paraId="61ED438C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15.12.1998: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"Farklı Kökenli Hamburg'lu Gençlerin Ortak Dili Olarak Türkçe" "Türkisch als Verständigungssprache bei Hamburger Jugendlichen verschiedener Herkunft"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öffentlicher Vortrag des Lehramtsstudiengangs "Türkisch" der Universität GH Essen </w:t>
      </w:r>
    </w:p>
    <w:p w14:paraId="664534FD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04.10.1999: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„Almanca konuş, damit ich auch etwas verstehe!" - Code-Switching und sprachliche Identität“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beim 18. Kongress für Fremdsprachendidaktik, 4.-6. Oktober 1999, Universität Dortmund </w:t>
      </w:r>
    </w:p>
    <w:p w14:paraId="080EB3AB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29.10.1999: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"Das versteckte Prestige des Türkischen"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beim Arbeitstreffen der Forschungsarbeitsgemeinschaft "Mehrsprachigkeit in Laut- und Gebärdensprachenkulturen"(FAGGS), 28.-29.10.1999, Köln </w:t>
      </w:r>
    </w:p>
    <w:p w14:paraId="370F4DDC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25.01.2000: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"Der Erwerb und Gebrauch des Türkischen von Hamburger Jugendlichen unterschiedlicher Herkunft"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des Linguistischen Kolloquiums der Universität GH Essen </w:t>
      </w:r>
    </w:p>
    <w:p w14:paraId="612AC73D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28.09.2000: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"Diskursfunktionale Verwendungen des Türkischen in gemischtethnischen Jugendlichengruppen"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gemeinsamer Vortrag mit Peter Auer im Rahmen der 31. Jahrestagung der Gesellschaft für angewandte Linguistik zum Thema "Sprachbewusstheit", Universität Bremen, 28.-30. September 2000 </w:t>
      </w:r>
    </w:p>
    <w:p w14:paraId="412A529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16.01.2001: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"Mehrsprachigkeit und Sprachdiagnostik in multikulturellen Schulen"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Ringvorlesung "Einführung in die Interkulturelle Bildung", Universität Hamburg </w:t>
      </w:r>
    </w:p>
    <w:p w14:paraId="0FAF461F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03.02.2001: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"Integration bilingualer Sprachpraxis in den Unterricht"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; Vortrag im Rahmen der Bildungskonferenz "Schulsprache Deutsch - Muttersprache Türkisch", durchgeführt durch das Bündnis Türkischer Einwanderer e.V. (TGB) in Kiel</w:t>
      </w:r>
    </w:p>
    <w:p w14:paraId="5221CFE1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09.05.2001: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"Erfassung des kindlichen Sprachverhaltens"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gemeinsamer Vortrag mit Prof. Dr. Hans H. Reich im Rahmen der DJI-Fachtagung "Treffpunkt deutsche Sprache - Sprachförderung von mehrsprachigen Kindern in Tageseinrichtungen. Forschungsanträge - Konzepte - Erfahrungen", 9. Und 10. Mai 2001, Frankfurt am Main </w:t>
      </w:r>
    </w:p>
    <w:p w14:paraId="7630C28D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10.5.2001: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"Aspekte der Zweisprachigkeit bei Migrantenkindern"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"Elmshorner Präventionswoche", 7.-13. Mai 2001 </w:t>
      </w:r>
    </w:p>
    <w:p w14:paraId="47A496EE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25.6.2001: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"Vielsprachige Jugendliche in Hamburg"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gemeinsamer Vortrag mit Dr. Andreas Hieronymus im Kommunikations- und Informationszentrum für Entwicklung, Frieden und Menschenrechte, Werkstatt 3 e.V., Hamburg </w:t>
      </w:r>
    </w:p>
    <w:p w14:paraId="103EFE1B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14.12.2001: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"Sprachstand türkischer Kinder an Hamburger Schulen"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einer Tagung des Bündnisses Türkischer Einwanderer e.V. (TGB), Hamburg </w:t>
      </w:r>
    </w:p>
    <w:p w14:paraId="5BA71CE3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21.1.2002: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"Sprachstandserhebung(k)ein Problem"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Ringvorlesung "Migration und Bildung" an der Universität Münster </w:t>
      </w:r>
    </w:p>
    <w:p w14:paraId="350C0A74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5.3.2002: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"Mehrsprachigkeit und Möglichkeiten der Förderung mehrsprachiger Kinder in der Schule"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einer Lehrerfortbildungsveranstaltung in der Gesamtschule Saturnring in Garbsen </w:t>
      </w:r>
    </w:p>
    <w:p w14:paraId="29F9E3C0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29.5.2002: "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Alltagssprachliche Praxis von mehrsprachigen Kindern und Jugendlichen und ihre Rezeption in gesellschaftlichen Diskursen";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Vortrag im Rahmen der Vortrags- und Diskussionsreihe "Einsprachige Schulen und vielsprachige Kinder" der Interkulturellen Begegnungsstätte Verikom in Hamburg-Altona </w:t>
      </w:r>
    </w:p>
    <w:p w14:paraId="72A30DE5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6.6.2002: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"Grundlagen der Sprachentwicklung mehrsprachig aufwachsender Kinder"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des Fachgesprächs "Sprachentwicklung von mehrsprachig aufwachsenden Kindern in Kitas", durchgeführt vom Diakonischen Werk Hamburg </w:t>
      </w:r>
    </w:p>
    <w:p w14:paraId="7458FF8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28.6.2002: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"Besondere sprachliche Fähigkeiten mehrsprachig aufwachsender Kinder und ihr Stellenwert im Rahmen der Erziehung zur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Mehrsprachigkeit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eines Expertenaustauschs, durchgeführt vom iaf-Projekt "Stärker werden", Frankfurt </w:t>
      </w:r>
    </w:p>
    <w:p w14:paraId="154FC945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22.11.2002: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"Mehrsprachiges Aufwachsen"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beim Stadtteilzentrum "mittendrin" in Wedel, Schleswig- Holstein </w:t>
      </w:r>
    </w:p>
    <w:p w14:paraId="30E90CD9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25.11.2002: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"Sprachstandsdiagnostik";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Vortrag im Rahmen des Fachgesprächs "Sprachentwicklung mehrsprachig aufwachsender Kinder", durchgeführt vom Diakonischen Werk Hamburg </w:t>
      </w:r>
    </w:p>
    <w:p w14:paraId="779E9DD2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16.12.2002: Gleichnamiger Vortrag zum Forum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"Mehrsprachigkeit im Schulbereich: Konzepte, Voraussetzungen, Praxisbeispiele"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im Rahmen der Fachtagung "Mehr Sprachen oder Mehrheitssprache?", durchgeführt vom "Runden Tisch für ein interkulturelles Hannover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gegen Rassismus, Fremdenhass und Ausländerfeindlichkeit" und dem Referat für Interkulturelle Angelegenheiten in Hannover </w:t>
      </w:r>
    </w:p>
    <w:p w14:paraId="1B197BF3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7.1.2003: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"Sprachstandsmessung, Tests und Trends"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Vortrag im Rahmen der Ringvorlesung "Einführung in die Interkulturelle Bildung" an der Universität Hamburg </w:t>
      </w:r>
    </w:p>
    <w:p w14:paraId="3BB4DA1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20.1.2003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"Sprachstandserhebung"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Vortrag im Rahmen eines Expertengesprächs am Institut für Lehrerfortbildung in Hamburg </w:t>
      </w:r>
    </w:p>
    <w:p w14:paraId="241F82C4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29.1.2003: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"Sinn und Unsinn von Sprachtests in der Grundschule"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Vortrag im Rahmen einer Lehrerfortbildung zum Thema "Sprachförderung an Grundschulen", durchgeführt von der Zentralen Einrichtung für Weiterbildung und der Regionalen Lehrerfortbildung in Hannover </w:t>
      </w:r>
    </w:p>
    <w:p w14:paraId="67E86DF2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30.4.2004: "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Translation ability development of bilingual children in a bilingual school class"</w:t>
      </w:r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Vortrag</w:t>
      </w:r>
      <w:proofErr w:type="spellEnd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Rahmen</w:t>
      </w:r>
      <w:proofErr w:type="spellEnd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der </w:t>
      </w:r>
      <w:proofErr w:type="spellStart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Konferenz</w:t>
      </w:r>
      <w:proofErr w:type="spellEnd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Languaging</w:t>
      </w:r>
      <w:proofErr w:type="spellEnd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Language Practices: Multilingual Turkish Speakers in North Western Europe", </w:t>
      </w:r>
      <w:proofErr w:type="spellStart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>Kopenhagen</w:t>
      </w:r>
      <w:proofErr w:type="spellEnd"/>
      <w:r w:rsidRPr="009A53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ACEC776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12.5.2004: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"Familiensprache und Schulsprache: Gemeinsamkeiten und Unterschiede, optimale Sprachförderung für den Schulerfolg"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bei der Türkischen Gemeinde in Schleswig Holstein e.V., Elmshorn </w:t>
      </w:r>
    </w:p>
    <w:p w14:paraId="49C6DEF2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8.6.2004: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"Spracherwerb in mehrsprachigen Milieus"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Ringvorlesung "Pädagogische Reaktionen auf die bundesdeutsche Einwanderungsgesellschaft" an der Universität Essen </w:t>
      </w:r>
    </w:p>
    <w:p w14:paraId="6D63C506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19.6.2004: "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Überlegungen zur Sprachförderung von Kindern mit Migrationshintergrund"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Fachtagung "IGLU - eine Leistungsuntersuchung der Grundschule und die Konsequenzen für notwendige Veränderungen im Schulwesen sowie mögliche Formen der Kooperation mit der Jugendhilfe", organisiert vom Bundeselternrat, Bad Hersfeld </w:t>
      </w:r>
    </w:p>
    <w:p w14:paraId="278A729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14.7.2004: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"Sprachdiagnostik bei Kindern und Jugendlichen mit Migrationshintergrund"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Statement im Rahmen des gleich lautenden Workshops am 14. Juli 2004 in Hamburg, organisiert vom Institut für International und Interkulturell Vergleichende Erziehungswissenschaft der Universität Hamburg </w:t>
      </w:r>
    </w:p>
    <w:p w14:paraId="055AC4A1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13.9.2004: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"Von der Muttersprache zur Schulsprache Deutsch"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einer gemeindeinternen Weiterbildung für Lehrerinnen und Lehrer der Stadt Opfikon (Schweiz) zum Thema "Kulturenvielfalt" </w:t>
      </w:r>
    </w:p>
    <w:p w14:paraId="063609B1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24.9.2004: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"Freier Sprachgebrauch in der Grundschulklasse?"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35. Jahrestagung der Gesellschaft für Angewandte Linguistik (GAL) in Wuppertal </w:t>
      </w:r>
    </w:p>
    <w:p w14:paraId="621E7D6D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23.10.2004: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"Mehrsprachigkeit als Bildungsvoraussetzung"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Ringvorlesung "Einführung in Allgemeine Pädagogik und Schulpädagogik" an der Universität Hannover </w:t>
      </w:r>
    </w:p>
    <w:p w14:paraId="46BEAC4B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30.11.2004: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"Die besonderen sprachlichen Fähigkeiten mehrsprachiger Kinder und Jugendlicher"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der Ringvorlesung "Interkulturelle Bildung" an der Universität Hamburg </w:t>
      </w:r>
    </w:p>
    <w:p w14:paraId="1BE4901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14.12.2004: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"Möglichkeiten der Förderung von Mehrsprachigkeit an Schulen"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Vortrag im Rahmen der Ringvorlesung "Einführung in Allgemeine Pädagogik und Schulpädagogik" an der Universität Hannover </w:t>
      </w:r>
    </w:p>
    <w:p w14:paraId="2A7889D7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27.1.2005: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"Spracherwerb in mehrsprachigen Milieus"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am Fachbereich Erziehungs- und Bildungswissenschaften der Universität Bremen als Gast von Frau Prof. Dr. Yasemin Karakaşoğlu </w:t>
      </w:r>
    </w:p>
    <w:p w14:paraId="6D4CBB85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24.2.2005: </w:t>
      </w:r>
      <w:r w:rsidR="00EB0E41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„'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Araba Knick oldu abi!' - Spracherwerb in mehrsprachigen Milieus“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; Vortrag im Rahmen des Beschäftigungsträgers ABAKUS im Stadtteil Steilshoop, Hamburg </w:t>
      </w:r>
    </w:p>
    <w:p w14:paraId="33C2C2EC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20.4.2005: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„Förderung von Mehrsprachigkeit“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der Veranstaltung „Das Sprachlos in Niedersachsen“, eine Veranstaltung der Zentralen Einrichtung für Weiterbildung (ZEW) der Universität Hannover</w:t>
      </w:r>
    </w:p>
    <w:p w14:paraId="51BC96E6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15.6.2005: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„Zweitsprache Deutsch – Erfassung und Förderung des Deutschen in der Sekundarstufe I“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an der Volkshochschule Hagen</w:t>
      </w:r>
    </w:p>
    <w:p w14:paraId="4AF5D41D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13.10.2005: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„Interkulturelle Erziehung: brauchen wir eine neue Perspektive?“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der 6. Tagung des Tutzinger Netzwerks für Schule und Lehrer: „Viele Kulturen – eine Schule?“, Tutzing</w:t>
      </w:r>
    </w:p>
    <w:p w14:paraId="53D73F37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14.10.2005: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„Zwei- und Mehrsprachigkeit in der Schule – neue Konzepte und Praxisansätze“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einer Lehrerfortbildungsveranstaltung des Niedersächsischen Landesamts für Lehrerbildung und Schulentwicklung (NiLS), Bad Nenndorf</w:t>
      </w:r>
    </w:p>
    <w:p w14:paraId="03A1034A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18.-19.11.2005: Vortrag im Rahmen des Forums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„Die Einbeziehung von Sprachkontaktphänomenen in begleitende Sprachdiagnostiken“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in Zusammenarbeit mit Marion Döll, Herbsttagung des BLK-Programms FörMig, Hamburg</w:t>
      </w:r>
    </w:p>
    <w:p w14:paraId="5307ED59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8. Mai 2006: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„Erfassung der (multilingualen) sprachlichen Ressourcen vor dem Beginn einer Berufsausbildung“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im Rahmen der 175-Jahre-Feier der Universität Hannover, gemeinsam gehalten mit Marion Döll</w:t>
      </w:r>
    </w:p>
    <w:p w14:paraId="72294366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14.6.2006: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„Erfassung der (multilingualen) sprachlichen Ressourcen vor dem Beginn einer Berufsausbildung“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Gastvortrag an der Universität Hamburg, gemeinsam gehalten mit Marion Döll</w:t>
      </w:r>
    </w:p>
    <w:p w14:paraId="340B989E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6.10.2006: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„Bildungspolitik als Faktor für die erfolgreiche Integration von Zuwanderern“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Impulsreferat im Rahmen des Kolloquiums „Paris-Berlin“ beim Deutschen Bundestag in Potsdam</w:t>
      </w:r>
    </w:p>
    <w:p w14:paraId="3BEAA2EA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3.11.2006: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„Erfassung der (multilingualen) sprachlichen Ressourcen vor dem Beginn einer Berufsausbildung“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Posterpräsentation im Rahmen der Forschungstagung „Bildungsforschung“ an der Universität Hannover, gemeinsam mit Marion Döll</w:t>
      </w:r>
    </w:p>
    <w:p w14:paraId="3378C9B8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14.11.2006: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„Leseförderung für mehrsprachige Kinder in der Grundschule“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der Ringvorlesung für Interkulturelle Bildung an der Universität Hamburg</w:t>
      </w:r>
    </w:p>
    <w:p w14:paraId="3BDF6219" w14:textId="77777777" w:rsidR="00A36C54" w:rsidRPr="009A53E7" w:rsidRDefault="00A36C54" w:rsidP="008A1058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1.3.2007: “Okul Başlangıç Döneminde Çok Dilli Çocuklar için Dil Desteği” (Sprachförderung für mehrsprachige Kinder in der Schuleingangsphase”, Vortrag im Rahmen der Konferenz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br/>
        <w:t>„Language Acquisition and Language-Culture Relation“ des EU-Projekts TESSLA (Teacher Education for the Support of Second LanguageAcquisition“, Istanbul</w:t>
      </w:r>
    </w:p>
    <w:p w14:paraId="03C33326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6.8.2007: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„Zweisprachige Leseförderung in der Grundschule“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des 15th. European Conference on Reading, Berlin</w:t>
      </w:r>
    </w:p>
    <w:p w14:paraId="728DF904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6.9.2008: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TESSLA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internationales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Kooperationsprojekt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zur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Lehrerbildung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für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eine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präventive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Sprachförderung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mehrsprachiger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Kinder“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gemeinsamer Vortrag mit Birgit Lütje-Kloseund Monika Willenbring im Rahmen des 3. Syposiums zur Internationalen Heil- und Sonderpädagogik „Integration / Inklusion aus internationaler Sicht“, Zürich</w:t>
      </w:r>
    </w:p>
    <w:p w14:paraId="4B9701D8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24.11.2007: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Frühkindliche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Mehrsprachigkeit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Kindertageststätten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Schulen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“, Teilnahme an einer Podiumsdiskussion in Hildesheim, Organsiert von der CDU</w:t>
      </w:r>
    </w:p>
    <w:p w14:paraId="7B2E8AD1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12.2.2007: "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’Gib’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bitte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Wörterbuch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!’ –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Mehrsprachiger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Sprachgebrauch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“, Vortrag in der Integrierten Gesamtschule Roderbruch in Hannover</w:t>
      </w:r>
    </w:p>
    <w:p w14:paraId="43905B7A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16.11.2007,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FörMig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Bumerang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Möglichkeiten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Analyse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Ableitung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individuellen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Förderempfehlungen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“, gemeinsamer Vortrag und Workshop mit Hans H. Reich im Rahmen der Fachtagung zum Modellprogramm „Förderung von Kindern und Jugendlichen mit Migrationshintergrund FörMig“, Potsdam</w:t>
      </w:r>
    </w:p>
    <w:p w14:paraId="1412325C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16.11.2007: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Diagnoseverfahren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Praxistest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", Teilnahme am Expertengespräch im Rahmen der Fachtagung zum Modellprogramm „Förderung von Kindern und Jugendlichen mit Migrationshintergrund FörMig“, Potsdam</w:t>
      </w:r>
    </w:p>
    <w:p w14:paraId="1922C180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>28.1.2008: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Deutsch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auf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Schulhof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?“, Teilnahme an Podiumsdiskussion in der Patriotischen Gesellschaft in Hamburg, organisiert vom Gesundheits-, Jugend- und Sozialdezernat des Bezirks Hamburg Mitte, Hamburg</w:t>
      </w:r>
    </w:p>
    <w:p w14:paraId="65660950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12.2.2008: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Fatma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Mustafa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Schule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Kulturkonflikt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?“ Teilnahme an Diskussionsveranstaltung beim NDR Hamburg, gefördert durch die ZEIT-Stiftung Ebelin und Gerd Bucerius, Hamburg</w:t>
      </w:r>
    </w:p>
    <w:p w14:paraId="16803CA6" w14:textId="77777777" w:rsidR="00A36C54" w:rsidRPr="009A53E7" w:rsidRDefault="00A36C54" w:rsidP="008A10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1.3.2008: “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Almanya’da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Çok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Dilli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Semtlerde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Dil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Edinimi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ve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Çok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Dilliliğin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Türkçe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Anadil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Derslerine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color w:val="000000"/>
          <w:sz w:val="24"/>
          <w:szCs w:val="24"/>
        </w:rPr>
        <w:t>Etkisi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 (Der Spracherwerb in multilingualen Stadtteilen in Deutschland und seine Auswirkungen auf den Türkischunterricht), Vortrag im Rahmen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eines Seminars (Fortbildung) des Türkischen Lehrervereins Hamburg, Extertal</w:t>
      </w:r>
    </w:p>
    <w:p w14:paraId="50A36613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17.3.2008: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Zweisprachige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Kommunikation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Schulklasse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“, Vortrag im Rahmen des DGfE-Kongresses (Deutsche Gesellschaft für Erziehungswissenschaft) „Kulturen der Bildung“, Dresden</w:t>
      </w:r>
    </w:p>
    <w:p w14:paraId="278FC277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5.52008: "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Interkulturelle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Pädagogik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Schule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", Vortrag im Rahmen einer Multiplikatorenausbildung, Institut für schulische Fortbildung und schulpsychologische Beratung Rheinland-Pfalz, Speyer</w:t>
      </w:r>
    </w:p>
    <w:p w14:paraId="512427B8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17.5.2008: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Sprachgebrauch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Spracharbeit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unter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Kindern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Jugendlichen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Migrationshintergrund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“, Vortrag im Rahmen der Fachtagung AG Arzt &amp; Lehrer, „Schüler mit Migrationshintergrund – was bedeutet das?“, Hannover, </w:t>
      </w:r>
    </w:p>
    <w:p w14:paraId="7314AB89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4.6.2008,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Bilingual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Hamburg“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gemeinsamer Vortrag mit Marion Döll am Narva College, Estland</w:t>
      </w:r>
    </w:p>
    <w:p w14:paraId="7B05A3F9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18.9.2008,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„Sprachalternation in der Grundschulklasse – Konsequenzen für den Deutschunterricht“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des Symposions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Deutschdidaktik, Köln</w:t>
      </w:r>
    </w:p>
    <w:p w14:paraId="22707561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19.9.2008,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„Didaktik und Methodik des türkisch-deutsch bilingualen Unterrichts“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gemeinsamer Vortrag mit Ursula Neumann, im Rahmen des Workshops „Bilinguale Grundschule“, durchgeführt vom Hamburger Schulversuch Bilinguale Grundschule und dem BLK (Bund-Länder Kommission)-Modellversuchs FörMig (Förderung von Migrantinnen und Migranten), Hamburg</w:t>
      </w:r>
    </w:p>
    <w:p w14:paraId="4F53CFB2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25.9.2008,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„Migrationspädagogische Kompetenz“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des Pädagogischen Forums Praxis 2008 zum Thema „Schlüsselkompetenzen in der Schule“, Leibniz Universität Hannover</w:t>
      </w:r>
    </w:p>
    <w:p w14:paraId="5D53C81D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26.9.2008,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„Migrantensprachen im bilingualen Grundschulunterricht“,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Vortrag im Rahmen der Grundschulforschungstagung 2008, Wuppertal</w:t>
      </w:r>
    </w:p>
    <w:p w14:paraId="7230E250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>25.11.2008,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„Sprachstandsdiagnostik und Mehrsprachigkeit“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der Ringvorlesung „Interkulturelle Bildung“, Universität Hamburg</w:t>
      </w:r>
    </w:p>
    <w:p w14:paraId="586718D6" w14:textId="77777777" w:rsidR="00A36C54" w:rsidRPr="009A53E7" w:rsidRDefault="00A36C54" w:rsidP="008A10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27.11.2008,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„Türkisch-deutsch bilinguale Grundschulerziehung in Hamburg - geht denn das?“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der Eröffnung des Hamburger TürkeiEuropaZentrums, Hamburg</w:t>
      </w:r>
    </w:p>
    <w:p w14:paraId="0630BAAA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27.11.2008,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„‘Hast du ateş?‘ Mehrsprachige Praktiken in europäischen Großstädten“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Vortrag im Rahmen der Tagung </w:t>
      </w:r>
      <w:r w:rsidRPr="009A53E7">
        <w:rPr>
          <w:rFonts w:ascii="Times New Roman" w:hAnsi="Times New Roman" w:cs="Times New Roman"/>
          <w:sz w:val="24"/>
          <w:szCs w:val="24"/>
        </w:rPr>
        <w:t>„Sprachliche Vielfalt in politischer Einheit?  Mehrsprachigkeit in Europa als Zankapfel oder Bindeglied“, organisiert von der Stiftung Wissenschaft und Politik und der Freien Universität Berlin, Berlin</w:t>
      </w:r>
    </w:p>
    <w:p w14:paraId="1675B4F9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28.11.2008,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„Umgang mit herkunftssprachlicher Heterogenität in qualitativen Sprachdaten“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Vortrag im Rahmen der </w:t>
      </w:r>
      <w:r w:rsidRPr="009A53E7">
        <w:rPr>
          <w:rFonts w:ascii="Times New Roman" w:hAnsi="Times New Roman" w:cs="Times New Roman"/>
          <w:sz w:val="24"/>
          <w:szCs w:val="24"/>
        </w:rPr>
        <w:t>Arbeitstagung „Mehrsprachigkeit in qualitativen Forschungsdesigns“ der Sektion ‚Methoden der qualitativen Sozialforschung‘ in der DGS, Universität Siegen</w:t>
      </w:r>
    </w:p>
    <w:p w14:paraId="3CAC6430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6.12.2008,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 xml:space="preserve">„Migrationsspezifische Mehrsprachigkeit“, </w:t>
      </w:r>
      <w:r w:rsidRPr="009A53E7">
        <w:rPr>
          <w:rFonts w:ascii="Times New Roman" w:hAnsi="Times New Roman" w:cs="Times New Roman"/>
          <w:sz w:val="24"/>
          <w:szCs w:val="24"/>
        </w:rPr>
        <w:t>Vortrag im Rahmen eines Berufungskolloquiums an der Universität Bremen</w:t>
      </w:r>
    </w:p>
    <w:p w14:paraId="3C8C53F6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12.2.2009,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„Erfassung bilingualer Sprachkompetenz am Beispiel der Hamburger Verfahren HAVAS und BUMERANG“,</w:t>
      </w:r>
      <w:r w:rsidRPr="009A53E7">
        <w:rPr>
          <w:rFonts w:ascii="Times New Roman" w:hAnsi="Times New Roman" w:cs="Times New Roman"/>
          <w:sz w:val="24"/>
          <w:szCs w:val="24"/>
        </w:rPr>
        <w:t xml:space="preserve"> Vortrag beim John F. Kennedy-Institut für Nordamerikastudien (Freie Universität Berlin, European Masters in Intercultural Education), Berlin</w:t>
      </w:r>
    </w:p>
    <w:p w14:paraId="6E7DEBFE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26. 3.2009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„Turkish in Germany &amp; Turkish-German Bilingual Education in Hamburg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Almanya'da Türkçe ve Hamburg'ta Almanca-Türkçe İki Dilli Eğitim”, </w:t>
      </w:r>
      <w:r w:rsidRPr="009A53E7">
        <w:rPr>
          <w:rFonts w:ascii="Times New Roman" w:hAnsi="Times New Roman" w:cs="Times New Roman"/>
          <w:sz w:val="24"/>
          <w:szCs w:val="24"/>
        </w:rPr>
        <w:t>Vortrag an der Universität Ankara, zusammen mit Marin Döll</w:t>
      </w:r>
    </w:p>
    <w:p w14:paraId="6FD35121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4. Mai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„Zweisprachigkeit“:</w:t>
      </w:r>
      <w:r w:rsidRPr="009A53E7">
        <w:rPr>
          <w:rFonts w:ascii="Times New Roman" w:hAnsi="Times New Roman" w:cs="Times New Roman"/>
          <w:sz w:val="24"/>
          <w:szCs w:val="24"/>
        </w:rPr>
        <w:t xml:space="preserve"> Vortrag bei der Familienbildungsstätte Davenstedt in Hannover</w:t>
      </w:r>
    </w:p>
    <w:p w14:paraId="18DC4186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27. April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„`Gib mir Lineal!` - Migrationsspezifische Mehrsprachigkeit“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 Vortrag im Rahmen eines Berufungskolloquiums an der Universität Wien</w:t>
      </w:r>
    </w:p>
    <w:p w14:paraId="54CA5FC2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23. Mai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„Almanya’da Türkçe ve Hamburg’ta Türkçe-Almanca İki Dilli Eğitim“</w:t>
      </w:r>
      <w:r w:rsidRPr="009A53E7">
        <w:rPr>
          <w:rFonts w:ascii="Times New Roman" w:hAnsi="Times New Roman" w:cs="Times New Roman"/>
          <w:sz w:val="24"/>
          <w:szCs w:val="24"/>
        </w:rPr>
        <w:t>, Vortrag beim türkischsprachigen Symposium „Göçmenlerin Anadili Sorunu ve çözüm Önerileri“. Universität Duisburg-Essen</w:t>
      </w:r>
    </w:p>
    <w:p w14:paraId="72C88A83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17. Juni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„Sprachstandsdiagnostik und Mehrsprachigkeit“</w:t>
      </w:r>
      <w:r w:rsidRPr="009A53E7">
        <w:rPr>
          <w:rFonts w:ascii="Times New Roman" w:hAnsi="Times New Roman" w:cs="Times New Roman"/>
          <w:sz w:val="24"/>
          <w:szCs w:val="24"/>
        </w:rPr>
        <w:t>, Vortrag beim Institut für Migrations- und Rassismusforschung in Hamburg</w:t>
      </w:r>
    </w:p>
    <w:p w14:paraId="1276B928" w14:textId="77777777" w:rsidR="00420F1E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5. August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b/>
          <w:sz w:val="24"/>
          <w:szCs w:val="24"/>
        </w:rPr>
        <w:t xml:space="preserve"> „Die Rolle der Sprache(n) in der schulischen Migrations- und Integrationspolitik“</w:t>
      </w:r>
      <w:r w:rsidRPr="009A53E7">
        <w:rPr>
          <w:rFonts w:ascii="Times New Roman" w:hAnsi="Times New Roman" w:cs="Times New Roman"/>
          <w:sz w:val="24"/>
          <w:szCs w:val="24"/>
        </w:rPr>
        <w:t>, Keynote speach im Rahmen des ersten Dialogforums der Donau-Universität Krems, Gumden, Österreich</w:t>
      </w:r>
    </w:p>
    <w:p w14:paraId="6FA9E6DB" w14:textId="77777777" w:rsidR="00A36C54" w:rsidRPr="009A53E7" w:rsidRDefault="00A36C54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>19. September 2009</w:t>
      </w:r>
      <w:r w:rsidR="00420F1E" w:rsidRPr="009A53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„Türkisch-deutsch bilinguale Erziehung in Deutschland“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: Vortrag im Rahmen des internationale Forums zum ThemaMehrsprachigkeit“, Sprachen ohne Grenzen, Goethe-Institut &amp; Institut für deutsche Sprache. 18. Und 19. September 2009, Akademie der Künste, Berlin</w:t>
      </w:r>
    </w:p>
    <w:p w14:paraId="640A49A8" w14:textId="77777777" w:rsidR="00420F1E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23. September 2009</w:t>
      </w:r>
      <w:r w:rsidR="00420F1E" w:rsidRPr="009A53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„Vernetzung in der diagnosegestützten Sprachförderung“,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Vortrag im Rahmen der Abschlusstagung zum Modellprogramm „Förderung von Kindern und Jugendlichen mit Migrationshintegrund – FörMig“, Bad Kreuznach</w:t>
      </w:r>
    </w:p>
    <w:p w14:paraId="79B893A9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11. November 2009</w:t>
      </w:r>
      <w:r w:rsidR="00420F1E" w:rsidRPr="009A53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„Mehrsprachigkeit in Familie und Schule“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im Rahmen einer Informationsveranstaltung des Schulamts des Kreises Segeberg, Projekt Deutsch als Zweitsprache in Norderstedt</w:t>
      </w:r>
    </w:p>
    <w:p w14:paraId="3905AE3C" w14:textId="77777777" w:rsidR="00BE27E9" w:rsidRPr="009A53E7" w:rsidRDefault="00BE27E9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9. Dezember 2009</w:t>
      </w:r>
      <w:r w:rsidR="00420F1E" w:rsidRPr="009A53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„Türkisch-deutsch bilinguale Schulbildung in Hamburg“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gemeinsamer Vortrag mit Prof. Dr. Ursula Neumann, gehalten in der Ringvorlesung des Türkei-Europa-Zentrums, Universität Hamburg</w:t>
      </w:r>
    </w:p>
    <w:p w14:paraId="29FA06BF" w14:textId="77777777" w:rsidR="00A36C54" w:rsidRPr="009A53E7" w:rsidRDefault="00BE27E9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12</w:t>
      </w:r>
      <w:r w:rsidR="00A36C54" w:rsidRPr="009A53E7">
        <w:rPr>
          <w:rFonts w:ascii="Times New Roman" w:hAnsi="Times New Roman" w:cs="Times New Roman"/>
          <w:sz w:val="24"/>
          <w:szCs w:val="24"/>
        </w:rPr>
        <w:t>. Dezember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="00A36C54"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="00A36C54" w:rsidRPr="009A53E7">
        <w:rPr>
          <w:rFonts w:ascii="Times New Roman" w:hAnsi="Times New Roman" w:cs="Times New Roman"/>
          <w:b/>
          <w:sz w:val="24"/>
          <w:szCs w:val="24"/>
        </w:rPr>
        <w:t>„Türkisch-deutsche Kommunikation in Deutschland“</w:t>
      </w:r>
      <w:r w:rsidR="00A36C54" w:rsidRPr="009A53E7">
        <w:rPr>
          <w:rFonts w:ascii="Times New Roman" w:hAnsi="Times New Roman" w:cs="Times New Roman"/>
          <w:sz w:val="24"/>
          <w:szCs w:val="24"/>
        </w:rPr>
        <w:t>, Keynote-Vortrag im Rahmen des Graduiertenkolloquiums „Interkulturelle Konstellationen im deutsch-türkischen Kontext“, Unive</w:t>
      </w:r>
      <w:r w:rsidR="00420F1E" w:rsidRPr="009A53E7">
        <w:rPr>
          <w:rFonts w:ascii="Times New Roman" w:hAnsi="Times New Roman" w:cs="Times New Roman"/>
          <w:sz w:val="24"/>
          <w:szCs w:val="24"/>
        </w:rPr>
        <w:t>rsität Paderborn</w:t>
      </w:r>
    </w:p>
    <w:p w14:paraId="77E183C8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</w:t>
      </w:r>
      <w:r w:rsidRPr="009A53E7">
        <w:rPr>
          <w:rFonts w:ascii="Times New Roman" w:hAnsi="Times New Roman" w:cs="Times New Roman"/>
          <w:sz w:val="24"/>
          <w:szCs w:val="24"/>
          <w:lang w:eastAsia="de-DE"/>
        </w:rPr>
        <w:t>5. Dezember 2009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sz w:val="24"/>
          <w:szCs w:val="24"/>
        </w:rPr>
        <w:t>„Entwicklung des Türkischen in Deutschland“</w:t>
      </w:r>
      <w:r w:rsidRPr="009A53E7">
        <w:rPr>
          <w:rFonts w:ascii="Times New Roman" w:hAnsi="Times New Roman" w:cs="Times New Roman"/>
          <w:sz w:val="24"/>
          <w:szCs w:val="24"/>
        </w:rPr>
        <w:t>, Vortrag im Rahmen der Ringvorlesung „Interkulturelle Bildung“ an der Universität Hamburg</w:t>
      </w:r>
    </w:p>
    <w:p w14:paraId="21898AEA" w14:textId="77777777" w:rsidR="00C14160" w:rsidRPr="009A53E7" w:rsidRDefault="00C14160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23. April 2010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b/>
          <w:sz w:val="24"/>
          <w:szCs w:val="24"/>
        </w:rPr>
        <w:t xml:space="preserve"> „Sprachen können – Was heißt das? Was bringt das?“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; </w:t>
      </w:r>
      <w:r w:rsidR="00420F1E" w:rsidRPr="009A53E7">
        <w:rPr>
          <w:rFonts w:ascii="Times New Roman" w:hAnsi="Times New Roman" w:cs="Times New Roman"/>
          <w:sz w:val="24"/>
          <w:szCs w:val="24"/>
        </w:rPr>
        <w:t>H</w:t>
      </w:r>
      <w:r w:rsidRPr="009A53E7">
        <w:rPr>
          <w:rFonts w:ascii="Times New Roman" w:hAnsi="Times New Roman" w:cs="Times New Roman"/>
          <w:sz w:val="24"/>
          <w:szCs w:val="24"/>
        </w:rPr>
        <w:t>auptvortrag im Rahmen der Fachtagung des Jugendzentrums (JUBIZ) und Kompetenzzentrums „Migration“ der Wiener Volkshochschulen, VHS Ottakring , Wien</w:t>
      </w:r>
    </w:p>
    <w:p w14:paraId="34A30535" w14:textId="77777777" w:rsidR="004A7E23" w:rsidRPr="009A53E7" w:rsidRDefault="00420F1E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26. April 2010,</w:t>
      </w:r>
      <w:r w:rsidR="004A7E23"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="004A7E23" w:rsidRPr="009A53E7">
        <w:rPr>
          <w:rFonts w:ascii="Times New Roman" w:hAnsi="Times New Roman" w:cs="Times New Roman"/>
          <w:b/>
          <w:sz w:val="24"/>
          <w:szCs w:val="24"/>
        </w:rPr>
        <w:t>„Interkulturelles Lehren und Lernen“</w:t>
      </w:r>
      <w:r w:rsidR="004A7E23" w:rsidRPr="009A53E7">
        <w:rPr>
          <w:rFonts w:ascii="Times New Roman" w:hAnsi="Times New Roman" w:cs="Times New Roman"/>
          <w:sz w:val="24"/>
          <w:szCs w:val="24"/>
        </w:rPr>
        <w:t>, Vortrag im Rahmen des Bundesweiten Seminars „Interkulturalität und Mehrsprachigkeit in der schulischen Praxis“, Puchberg bei Wels</w:t>
      </w:r>
      <w:r w:rsidRPr="009A53E7">
        <w:rPr>
          <w:rFonts w:ascii="Times New Roman" w:hAnsi="Times New Roman" w:cs="Times New Roman"/>
          <w:sz w:val="24"/>
          <w:szCs w:val="24"/>
        </w:rPr>
        <w:t xml:space="preserve"> (Österreich)</w:t>
      </w:r>
    </w:p>
    <w:p w14:paraId="6D0B7FB1" w14:textId="77777777" w:rsidR="00ED58C2" w:rsidRPr="009A53E7" w:rsidRDefault="009B69F3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10. Juni </w:t>
      </w:r>
      <w:r w:rsidR="00ED58C2" w:rsidRPr="009A53E7">
        <w:rPr>
          <w:rFonts w:ascii="Times New Roman" w:hAnsi="Times New Roman" w:cs="Times New Roman"/>
          <w:sz w:val="24"/>
          <w:szCs w:val="24"/>
        </w:rPr>
        <w:t xml:space="preserve">2010: </w:t>
      </w:r>
      <w:r w:rsidR="00ED58C2" w:rsidRPr="009A53E7">
        <w:rPr>
          <w:rFonts w:ascii="Times New Roman" w:hAnsi="Times New Roman" w:cs="Times New Roman"/>
          <w:b/>
          <w:sz w:val="24"/>
          <w:szCs w:val="24"/>
        </w:rPr>
        <w:t>„Bildungsschatz Mehrsprachigkeit“</w:t>
      </w:r>
      <w:r w:rsidR="00ED58C2" w:rsidRPr="009A53E7">
        <w:rPr>
          <w:rFonts w:ascii="Times New Roman" w:hAnsi="Times New Roman" w:cs="Times New Roman"/>
          <w:sz w:val="24"/>
          <w:szCs w:val="24"/>
        </w:rPr>
        <w:t>, Vortrag und Teilnahme an Podiumsdiskussion zum Thema „WIR gemeinsam im Kindergarten: Chancen für ein Miteinander“ beim ORF Landesstudio Linz, organisiert von MARKIERUNGEN, Gespräche zur kulturellen Vielfalt, Landesmuseum Oberösterreich, Linz</w:t>
      </w:r>
    </w:p>
    <w:p w14:paraId="6D2EA767" w14:textId="77777777" w:rsidR="00ED58C2" w:rsidRPr="009A53E7" w:rsidRDefault="00ED58C2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11. Juni 2010: </w:t>
      </w:r>
      <w:r w:rsidRPr="009A53E7">
        <w:rPr>
          <w:rFonts w:ascii="Times New Roman" w:hAnsi="Times New Roman" w:cs="Times New Roman"/>
          <w:b/>
          <w:sz w:val="24"/>
          <w:szCs w:val="24"/>
        </w:rPr>
        <w:t>„Bilinguale Leseförderung für Schulanfängerinnen und –anfänger“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, Eröffnungsvortrag der Tagung „Mehrsprachigkeit: Chance oder Hürde beim </w:t>
      </w:r>
      <w:r w:rsidRPr="009A53E7">
        <w:rPr>
          <w:rFonts w:ascii="Times New Roman" w:hAnsi="Times New Roman" w:cs="Times New Roman"/>
          <w:sz w:val="24"/>
          <w:szCs w:val="24"/>
        </w:rPr>
        <w:lastRenderedPageBreak/>
        <w:t>Schriftspracherwerb? – empirische Befunde und Beispiele guter Praxis“, Deutsche Gesellschaft für Lesen und Universität Bayre</w:t>
      </w:r>
      <w:r w:rsidR="00420F1E" w:rsidRPr="009A53E7">
        <w:rPr>
          <w:rFonts w:ascii="Times New Roman" w:hAnsi="Times New Roman" w:cs="Times New Roman"/>
          <w:sz w:val="24"/>
          <w:szCs w:val="24"/>
        </w:rPr>
        <w:t>uth, Bayreuth</w:t>
      </w:r>
    </w:p>
    <w:p w14:paraId="31D90F3B" w14:textId="77777777" w:rsidR="00ED58C2" w:rsidRPr="009A53E7" w:rsidRDefault="00420F1E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14. Juni 2010,</w:t>
      </w:r>
      <w:r w:rsidR="00ED58C2"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="00ED58C2" w:rsidRPr="009A53E7">
        <w:rPr>
          <w:rFonts w:ascii="Times New Roman" w:hAnsi="Times New Roman" w:cs="Times New Roman"/>
          <w:b/>
          <w:sz w:val="24"/>
          <w:szCs w:val="24"/>
        </w:rPr>
        <w:t>„Türkisch-deutsch bilinguale Grundschulerziehung in Hamburg“</w:t>
      </w:r>
      <w:r w:rsidR="00ED58C2" w:rsidRPr="009A53E7">
        <w:rPr>
          <w:rFonts w:ascii="Times New Roman" w:hAnsi="Times New Roman" w:cs="Times New Roman"/>
          <w:sz w:val="24"/>
          <w:szCs w:val="24"/>
        </w:rPr>
        <w:t xml:space="preserve">, gemeinsamer Vortrag mit Prof. Dr. Ursula Neumann (Univ. Hamburg), Institut für Germanistik in Zusammenarbeit mit dem Institut für Sprachwissenschaft der Univ. Wien, Wien </w:t>
      </w:r>
    </w:p>
    <w:p w14:paraId="6F2A2B2A" w14:textId="77777777" w:rsidR="00420F1E" w:rsidRPr="009A53E7" w:rsidRDefault="00ED58C2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17. Juni 2010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sz w:val="24"/>
          <w:szCs w:val="24"/>
        </w:rPr>
        <w:t>„</w:t>
      </w:r>
      <w:r w:rsidR="00442E79" w:rsidRPr="009A53E7">
        <w:rPr>
          <w:rFonts w:ascii="Times New Roman" w:hAnsi="Times New Roman" w:cs="Times New Roman"/>
          <w:b/>
          <w:sz w:val="24"/>
          <w:szCs w:val="24"/>
        </w:rPr>
        <w:t>Die Sprache(n) der Migrationsgesellschaft“</w:t>
      </w:r>
      <w:r w:rsidR="00442E79" w:rsidRPr="009A53E7">
        <w:rPr>
          <w:rFonts w:ascii="Times New Roman" w:hAnsi="Times New Roman" w:cs="Times New Roman"/>
          <w:sz w:val="24"/>
          <w:szCs w:val="24"/>
        </w:rPr>
        <w:t xml:space="preserve">, Vortrag in der Ringvorlesung „Migration macht Gesellschaft“ an der Hochschule für Angewandte Wissenschaften in Hamburg, Hamburg </w:t>
      </w:r>
    </w:p>
    <w:p w14:paraId="3FC6D734" w14:textId="77777777" w:rsidR="009B69F3" w:rsidRPr="009A53E7" w:rsidRDefault="003D3DB5" w:rsidP="008A10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1. </w:t>
      </w:r>
      <w:r w:rsidR="009B69F3" w:rsidRPr="009A53E7">
        <w:rPr>
          <w:rFonts w:ascii="Times New Roman" w:hAnsi="Times New Roman" w:cs="Times New Roman"/>
          <w:sz w:val="24"/>
          <w:szCs w:val="24"/>
        </w:rPr>
        <w:t>Oktober 2010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="009B69F3"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="009B69F3" w:rsidRPr="009A53E7">
        <w:rPr>
          <w:rFonts w:ascii="Times New Roman" w:hAnsi="Times New Roman" w:cs="Times New Roman"/>
          <w:b/>
          <w:sz w:val="24"/>
          <w:szCs w:val="24"/>
        </w:rPr>
        <w:t>„Merkmale interkultureller Bildung – eine theoretische Perspektive“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, Vortrag </w:t>
      </w:r>
      <w:r w:rsidR="009B69F3" w:rsidRPr="009A53E7">
        <w:rPr>
          <w:rFonts w:ascii="Times New Roman" w:hAnsi="Times New Roman" w:cs="Times New Roman"/>
          <w:sz w:val="24"/>
          <w:szCs w:val="24"/>
        </w:rPr>
        <w:t xml:space="preserve"> im Rahmen der Konferenz NIC 201 NETWORKING INTER CULTURES, Volkshochschule Ottakring, Wien</w:t>
      </w:r>
    </w:p>
    <w:p w14:paraId="4A3AC3ED" w14:textId="77777777" w:rsidR="00420F1E" w:rsidRPr="009A53E7" w:rsidRDefault="003D3DB5" w:rsidP="008A10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25. Oktober 2010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sz w:val="24"/>
          <w:szCs w:val="24"/>
        </w:rPr>
        <w:t>„Schule und Mehrsprachigkeit“</w:t>
      </w:r>
      <w:r w:rsidRPr="009A53E7">
        <w:rPr>
          <w:rFonts w:ascii="Times New Roman" w:hAnsi="Times New Roman" w:cs="Times New Roman"/>
          <w:sz w:val="24"/>
          <w:szCs w:val="24"/>
        </w:rPr>
        <w:t>, Vortrag im Rahmen der Interdisziplinären Wochen der Fachhochschule Kiel, Kiel</w:t>
      </w:r>
    </w:p>
    <w:p w14:paraId="4B7B335D" w14:textId="77777777" w:rsidR="00C673C6" w:rsidRPr="009A53E7" w:rsidRDefault="00C673C6" w:rsidP="008A10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13. November 2010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sz w:val="24"/>
          <w:szCs w:val="24"/>
        </w:rPr>
        <w:t>„Migrationsspezifische Mehrsprachigkeit“</w:t>
      </w:r>
      <w:r w:rsidRPr="009A53E7">
        <w:rPr>
          <w:rFonts w:ascii="Times New Roman" w:hAnsi="Times New Roman" w:cs="Times New Roman"/>
          <w:sz w:val="24"/>
          <w:szCs w:val="24"/>
        </w:rPr>
        <w:t>, Vortrag im Rahmen der Abschlussveranstaltung des Lehrgangs Sprache und Kultur, bm:ukk, Wien</w:t>
      </w:r>
    </w:p>
    <w:p w14:paraId="506E4F93" w14:textId="77777777" w:rsidR="00F43E0C" w:rsidRPr="009A53E7" w:rsidRDefault="00A30647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23. November 2010</w:t>
      </w:r>
      <w:r w:rsidR="00420F1E"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„Zur Rolle der Erstsprachen in der Bildung“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, Vortrag im Rahmen der Konferenz „Deutsch über alles? Sprachförderung für Erwachsene in Österreich“, Arbeiterkammer Wien, in Zusammenarbeit mit der VHS Wien,</w:t>
      </w:r>
      <w:r w:rsidR="00AF710D"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er Universität Wien und dem Netzwerk Sprachenrechte, Wien</w:t>
      </w:r>
    </w:p>
    <w:p w14:paraId="32EF9D9C" w14:textId="77777777" w:rsidR="00F43E0C" w:rsidRPr="009A53E7" w:rsidRDefault="00F43E0C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7E3008" w14:textId="77777777" w:rsidR="00A36C54" w:rsidRPr="009A53E7" w:rsidRDefault="00F43E0C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9. Dezember 2010</w:t>
      </w:r>
      <w:r w:rsidR="00420F1E"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„Kritik politischer Praxen: Das Beispiel Sprache(n)“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, Plenarvortrag im Rahmen der Tagung „Migrationsforschung als Kritik? Ansprüche, Praxen, Reflexionen“, 9./10. Dezember 2010, Leopold-Franzens-Universität Innsbruck</w:t>
      </w:r>
      <w:r w:rsidR="00A30647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D056BE3" w14:textId="77777777" w:rsidR="007E5CE2" w:rsidRPr="009A53E7" w:rsidRDefault="007E5CE2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08BA28" w14:textId="77777777" w:rsidR="007E5CE2" w:rsidRPr="009A53E7" w:rsidRDefault="007E5CE2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24. Februar 2011</w:t>
      </w:r>
      <w:r w:rsidR="00420F1E"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„Avusturya Eğitim S</w:t>
      </w:r>
      <w:r w:rsidR="00BB650C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steminin Dil Açısından Ele</w:t>
      </w:r>
      <w:r w:rsidR="00500172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ş</w:t>
      </w:r>
      <w:r w:rsidR="00BB650C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tirisi“</w:t>
      </w:r>
      <w:r w:rsidR="00500172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0172"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(Kritik des Österreichischen Bildungssystem aus Sicht der Sprache(n), Vortrag im Rahmen einer Veranstaltung der Lernplattform von Lehrerinnen und Lehrern türkischer Herkunft in Wien, Verein Friede, Wien</w:t>
      </w:r>
    </w:p>
    <w:p w14:paraId="4DDA7070" w14:textId="77777777" w:rsidR="009318DB" w:rsidRPr="009A53E7" w:rsidRDefault="009318DB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01865B5" w14:textId="77777777" w:rsidR="009318DB" w:rsidRPr="009A53E7" w:rsidRDefault="009318DB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März 2011,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„Mehrsprachigkeit und Sprachstandsdiagnostik“,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Vortrag am BIFIE Salzburg – Bundesinstitut für Bildungsforschung, Innovation und Entwicklung des österreichischen Schulwesens, Salzburg</w:t>
      </w:r>
    </w:p>
    <w:p w14:paraId="5302B59B" w14:textId="77777777" w:rsidR="00AF710D" w:rsidRPr="009A53E7" w:rsidRDefault="00AF710D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FDE7E2" w14:textId="77777777" w:rsidR="00420F1E" w:rsidRPr="009A53E7" w:rsidRDefault="00AF710D" w:rsidP="008A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OLE_LINK1"/>
      <w:r w:rsidRPr="009A53E7">
        <w:rPr>
          <w:rFonts w:ascii="Times New Roman" w:hAnsi="Times New Roman" w:cs="Times New Roman"/>
          <w:sz w:val="24"/>
          <w:szCs w:val="24"/>
        </w:rPr>
        <w:t>24. März 2011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Pr="009A53E7">
        <w:rPr>
          <w:rFonts w:ascii="Times New Roman" w:hAnsi="Times New Roman" w:cs="Times New Roman"/>
          <w:b/>
          <w:sz w:val="24"/>
          <w:szCs w:val="24"/>
        </w:rPr>
        <w:t xml:space="preserve"> „Lehrerbildung in Österreich“</w:t>
      </w:r>
      <w:r w:rsidRPr="009A53E7">
        <w:rPr>
          <w:rFonts w:ascii="Times New Roman" w:hAnsi="Times New Roman" w:cs="Times New Roman"/>
          <w:sz w:val="24"/>
          <w:szCs w:val="24"/>
        </w:rPr>
        <w:t>, Vortrag im Rahmen des Internationalen Kongresses „Lehrerbildung im Kontext sprachlicher Kompetenz von Schüler/inne/n mit Migrationshintergrund“,</w:t>
      </w:r>
      <w:r w:rsidR="00077A6A"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sz w:val="24"/>
          <w:szCs w:val="24"/>
        </w:rPr>
        <w:t>Technische Universität Dortmund + Stiftung Mercator</w:t>
      </w:r>
    </w:p>
    <w:p w14:paraId="0CB58426" w14:textId="77777777" w:rsidR="00AF710D" w:rsidRPr="009A53E7" w:rsidRDefault="00AF710D" w:rsidP="008A105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31. März 2011</w:t>
      </w:r>
      <w:r w:rsidR="00420F1E" w:rsidRPr="009A53E7">
        <w:rPr>
          <w:rFonts w:ascii="Times New Roman" w:hAnsi="Times New Roman" w:cs="Times New Roman"/>
          <w:sz w:val="24"/>
          <w:szCs w:val="24"/>
        </w:rPr>
        <w:t>,</w:t>
      </w:r>
      <w:r w:rsidR="008A1058" w:rsidRPr="009A53E7">
        <w:rPr>
          <w:rFonts w:ascii="Times New Roman" w:hAnsi="Times New Roman" w:cs="Times New Roman"/>
          <w:sz w:val="24"/>
          <w:szCs w:val="24"/>
        </w:rPr>
        <w:t xml:space="preserve"> „</w:t>
      </w:r>
      <w:r w:rsidR="008A1058" w:rsidRPr="009A53E7">
        <w:rPr>
          <w:rFonts w:ascii="Times New Roman" w:hAnsi="Times New Roman" w:cs="Times New Roman"/>
          <w:b/>
          <w:bCs/>
          <w:sz w:val="24"/>
          <w:szCs w:val="24"/>
        </w:rPr>
        <w:t xml:space="preserve">Bedeutung der Mehrsprachigkeit in der außerschulischen Lebenswelt von Kindern und Jugendlichen“, </w:t>
      </w:r>
      <w:r w:rsidR="008A1058" w:rsidRPr="009A53E7">
        <w:rPr>
          <w:rFonts w:ascii="Times New Roman" w:hAnsi="Times New Roman" w:cs="Times New Roman"/>
          <w:bCs/>
          <w:sz w:val="24"/>
          <w:szCs w:val="24"/>
        </w:rPr>
        <w:t>Vortrag im Rahmen der Tagung „Interkulturelle Elternbildung“ des Österreichischen Bundesministeriums für Wirtschaft, Familie und Jugend, Salzburg</w:t>
      </w:r>
    </w:p>
    <w:bookmarkEnd w:id="1"/>
    <w:p w14:paraId="2A9B5E61" w14:textId="77777777" w:rsidR="00420F1E" w:rsidRPr="009A53E7" w:rsidRDefault="00F43E0C" w:rsidP="008A1058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18. Mai 2011</w:t>
      </w:r>
      <w:r w:rsidR="00420F1E"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„Sprache, Migration, Bildung, Linguizismuskritische Anmerkungen“,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Vortrag im Rahmen der Kleinen Vortragsreihe des Instituts für Bildungswissenschaft der Universität Innsbruck</w:t>
      </w:r>
    </w:p>
    <w:p w14:paraId="25806809" w14:textId="77777777" w:rsidR="008A1058" w:rsidRPr="009A53E7" w:rsidRDefault="008A1058" w:rsidP="008A1058">
      <w:pPr>
        <w:pStyle w:val="Nur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23EEF8" w14:textId="77777777" w:rsidR="00420F1E" w:rsidRPr="009A53E7" w:rsidRDefault="00420F1E" w:rsidP="008A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26. Mai 2011, </w:t>
      </w:r>
      <w:r w:rsidRPr="009A53E7">
        <w:rPr>
          <w:rFonts w:ascii="Times New Roman" w:hAnsi="Times New Roman" w:cs="Times New Roman"/>
          <w:b/>
          <w:sz w:val="24"/>
          <w:szCs w:val="24"/>
        </w:rPr>
        <w:t>„Bilinguale Kommunikation in der Schulklasse – geht denn das</w:t>
      </w:r>
      <w:r w:rsidRPr="009A53E7">
        <w:rPr>
          <w:rFonts w:ascii="Times New Roman" w:hAnsi="Times New Roman" w:cs="Times New Roman"/>
          <w:sz w:val="24"/>
          <w:szCs w:val="24"/>
        </w:rPr>
        <w:t>?“, Vortrag im Rahmen der Abschlusstagung des EU-Projekts „LinguaInclusion“ an der Pädagogischen Hochschule Wien</w:t>
      </w:r>
      <w:r w:rsidR="00077A6A" w:rsidRPr="009A5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387CB" w14:textId="77777777" w:rsidR="00CD1A83" w:rsidRPr="009A53E7" w:rsidRDefault="00CD1A83" w:rsidP="00CD1A83">
      <w:pPr>
        <w:pStyle w:val="StandardWeb"/>
      </w:pPr>
      <w:r w:rsidRPr="009A53E7">
        <w:t>17. Juni 2011, „</w:t>
      </w:r>
      <w:r w:rsidRPr="009A53E7">
        <w:rPr>
          <w:rStyle w:val="Fett"/>
          <w:color w:val="000000"/>
        </w:rPr>
        <w:t>Sprachstandsdiagnostik im Kontext migrationsbedingter Mehrsprachigkeit. Stand und Zukunft der Arbeiten in Österreich“,</w:t>
      </w:r>
      <w:r w:rsidRPr="009A53E7">
        <w:rPr>
          <w:rStyle w:val="Fett"/>
          <w:b w:val="0"/>
          <w:color w:val="000000"/>
        </w:rPr>
        <w:t xml:space="preserve"> Eröffnungsvortrag der Grazer Tagung </w:t>
      </w:r>
      <w:r w:rsidRPr="009A53E7">
        <w:t xml:space="preserve">„DaF &amp; DaZ – Sprachstandsfeststellung“, Universität Graz </w:t>
      </w:r>
    </w:p>
    <w:p w14:paraId="39CD5F92" w14:textId="77777777" w:rsidR="00CD1A83" w:rsidRPr="009A53E7" w:rsidRDefault="00CD1A83" w:rsidP="008A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8424D" w14:textId="77777777" w:rsidR="00420F1E" w:rsidRPr="009A53E7" w:rsidRDefault="00CD1A83" w:rsidP="008A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13. Juli 2011, </w:t>
      </w:r>
      <w:r w:rsidRPr="009A53E7">
        <w:rPr>
          <w:rFonts w:ascii="Times New Roman" w:hAnsi="Times New Roman" w:cs="Times New Roman"/>
          <w:b/>
          <w:sz w:val="24"/>
          <w:szCs w:val="24"/>
        </w:rPr>
        <w:t>„Sprachstandsdiagnostik“</w:t>
      </w:r>
      <w:r w:rsidRPr="009A53E7">
        <w:rPr>
          <w:rFonts w:ascii="Times New Roman" w:hAnsi="Times New Roman" w:cs="Times New Roman"/>
          <w:sz w:val="24"/>
          <w:szCs w:val="24"/>
        </w:rPr>
        <w:t>, Vortrag beim Institut für Schulentwicklungsforschung der Technischen Universität Dortmund</w:t>
      </w:r>
    </w:p>
    <w:p w14:paraId="01744AC9" w14:textId="77777777" w:rsidR="00420F1E" w:rsidRPr="009A53E7" w:rsidRDefault="005A2DD1" w:rsidP="005A2DD1">
      <w:pPr>
        <w:pStyle w:val="Default"/>
        <w:rPr>
          <w:rFonts w:ascii="Times New Roman" w:hAnsi="Times New Roman" w:cs="Times New Roman"/>
          <w:bCs/>
        </w:rPr>
      </w:pPr>
      <w:r w:rsidRPr="009A53E7">
        <w:rPr>
          <w:rFonts w:ascii="Times New Roman" w:hAnsi="Times New Roman" w:cs="Times New Roman"/>
          <w:bCs/>
        </w:rPr>
        <w:t>1. August 2011</w:t>
      </w:r>
      <w:r w:rsidRPr="009A53E7">
        <w:rPr>
          <w:rFonts w:ascii="Times New Roman" w:hAnsi="Times New Roman" w:cs="Times New Roman"/>
          <w:b/>
          <w:bCs/>
        </w:rPr>
        <w:t xml:space="preserve">, „Migrationspädagogik als Antwort auf die Pluralität in der Schule“, </w:t>
      </w:r>
      <w:r w:rsidRPr="009A53E7">
        <w:rPr>
          <w:rFonts w:ascii="Times New Roman" w:hAnsi="Times New Roman" w:cs="Times New Roman"/>
          <w:bCs/>
        </w:rPr>
        <w:t>Vortrag im Rahmen der 3. Summer School der Donau-Universität Krems Department Migration und Globalisierung, Gmunden / Schloss Orth</w:t>
      </w:r>
    </w:p>
    <w:p w14:paraId="6565A715" w14:textId="77777777" w:rsidR="00420F1E" w:rsidRPr="009A53E7" w:rsidRDefault="00420F1E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C7B4F6" w14:textId="77777777" w:rsidR="00ED7F3A" w:rsidRPr="009A53E7" w:rsidRDefault="00ED7F3A" w:rsidP="00ED7F3A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16. September 2011,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9603E2"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Generelle Anmerkungen zu den LAS-Projektergebnissen – LAS Projesinin Dilbilimsel Sonuçlarına Dair Genel Düşünceler ve Öneriler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“,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Vortrag im Rahmen der LAS-Abschlusskonferenz (LAS: Literacy Acquisition in Schools in the Context of Migration and Multilingualism), Universität Potsdam</w:t>
      </w:r>
    </w:p>
    <w:p w14:paraId="137608A1" w14:textId="77777777" w:rsidR="00ED7F3A" w:rsidRPr="009A53E7" w:rsidRDefault="00ED7F3A" w:rsidP="00ED7F3A">
      <w:pPr>
        <w:pStyle w:val="NurText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35B200" w14:textId="77777777" w:rsidR="00ED7F3A" w:rsidRPr="009A53E7" w:rsidRDefault="00ED7F3A" w:rsidP="00ED7F3A">
      <w:pPr>
        <w:pStyle w:val="NurText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</w:pP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29. September 2011,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„Migrantenklassen als Zukunftsmodell europäischer Großstädte“,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Eröffnungsvortrag im Rahmen der Sektion 10 (Vetter / Volgger: „</w:t>
      </w:r>
      <w:r w:rsidRPr="009A53E7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t>Sprachlehrer/innenbildung: Professionalisierung für Vielfalt“) des 24. Kongresses für Fremdsprachendidaktik der Deutschen Gesellschaft für Fremdsprachenforschung, Hamburg</w:t>
      </w:r>
    </w:p>
    <w:p w14:paraId="50FA759A" w14:textId="77777777" w:rsidR="001972DE" w:rsidRPr="009A53E7" w:rsidRDefault="001972DE" w:rsidP="00ED7F3A">
      <w:pPr>
        <w:pStyle w:val="NurText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</w:pPr>
    </w:p>
    <w:p w14:paraId="337E795A" w14:textId="77777777" w:rsidR="00B35D05" w:rsidRPr="009A53E7" w:rsidRDefault="001972DE" w:rsidP="00ED7F3A">
      <w:pPr>
        <w:pStyle w:val="Nur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lastRenderedPageBreak/>
        <w:t xml:space="preserve">8. November 2011: </w:t>
      </w:r>
      <w:r w:rsidRPr="009A53E7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„Mehrsprachigkeit in der Migrationsgesellschaft“</w:t>
      </w:r>
      <w:r w:rsidRPr="009A53E7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t xml:space="preserve">, Vortrag </w:t>
      </w:r>
      <w:r w:rsidR="00B35D05" w:rsidRPr="009A53E7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t xml:space="preserve">am Institut für Germanistik der </w:t>
      </w:r>
      <w:r w:rsidR="00B35D05" w:rsidRPr="009A53E7">
        <w:rPr>
          <w:rFonts w:ascii="Times New Roman" w:hAnsi="Times New Roman" w:cs="Times New Roman"/>
          <w:sz w:val="24"/>
          <w:szCs w:val="24"/>
        </w:rPr>
        <w:t>Pannonischen Universität Veszprém, Ungarn</w:t>
      </w:r>
    </w:p>
    <w:p w14:paraId="16023476" w14:textId="77777777" w:rsidR="00C26F0C" w:rsidRPr="009A53E7" w:rsidRDefault="00C26F0C" w:rsidP="00ED7F3A">
      <w:pPr>
        <w:pStyle w:val="Nur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11. November 2011: „Die Kreativität der Mehrsprachigkeit“, Vortrag im Rahmen des Symposions  „20 Jahre Initiative Minderheiten“, Arbeiterkammer Wien</w:t>
      </w:r>
    </w:p>
    <w:p w14:paraId="6DA34045" w14:textId="77777777" w:rsidR="00B35D05" w:rsidRPr="009A53E7" w:rsidRDefault="00B35D05" w:rsidP="00ED7F3A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>14. November 2011: „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Standardisierte Klausur in Deutsch an AHS und BHS -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Chancen und Risiken für zwei- und mehrsprachig aufwachsende Schülerinnen und Schüler in Österreich“, </w:t>
      </w:r>
      <w:r w:rsidRPr="009A53E7">
        <w:rPr>
          <w:rFonts w:ascii="Times New Roman" w:hAnsi="Times New Roman" w:cs="Times New Roman"/>
          <w:bCs/>
          <w:sz w:val="24"/>
          <w:szCs w:val="24"/>
        </w:rPr>
        <w:t xml:space="preserve">Vortrag im Rahmen der Fachtagung Standardisierte Reif- und Diplomprüfung in Deutsch, bifie, Bundesinstitut für Forschung und  </w:t>
      </w:r>
      <w:r w:rsidR="00BE40EE" w:rsidRPr="009A53E7">
        <w:rPr>
          <w:rFonts w:ascii="Times New Roman" w:hAnsi="Times New Roman" w:cs="Times New Roman"/>
          <w:bCs/>
          <w:sz w:val="24"/>
          <w:szCs w:val="24"/>
        </w:rPr>
        <w:t>I</w:t>
      </w:r>
      <w:r w:rsidRPr="009A53E7">
        <w:rPr>
          <w:rFonts w:ascii="Times New Roman" w:hAnsi="Times New Roman" w:cs="Times New Roman"/>
          <w:bCs/>
          <w:sz w:val="24"/>
          <w:szCs w:val="24"/>
        </w:rPr>
        <w:t>n</w:t>
      </w:r>
      <w:r w:rsidR="00BE40EE" w:rsidRPr="009A53E7">
        <w:rPr>
          <w:rFonts w:ascii="Times New Roman" w:hAnsi="Times New Roman" w:cs="Times New Roman"/>
          <w:bCs/>
          <w:sz w:val="24"/>
          <w:szCs w:val="24"/>
        </w:rPr>
        <w:t>n</w:t>
      </w:r>
      <w:r w:rsidRPr="009A53E7">
        <w:rPr>
          <w:rFonts w:ascii="Times New Roman" w:hAnsi="Times New Roman" w:cs="Times New Roman"/>
          <w:bCs/>
          <w:sz w:val="24"/>
          <w:szCs w:val="24"/>
        </w:rPr>
        <w:t>ova</w:t>
      </w:r>
      <w:r w:rsidR="00BE40EE" w:rsidRPr="009A53E7">
        <w:rPr>
          <w:rFonts w:ascii="Times New Roman" w:hAnsi="Times New Roman" w:cs="Times New Roman"/>
          <w:bCs/>
          <w:sz w:val="24"/>
          <w:szCs w:val="24"/>
        </w:rPr>
        <w:t>t</w:t>
      </w:r>
      <w:r w:rsidRPr="009A53E7">
        <w:rPr>
          <w:rFonts w:ascii="Times New Roman" w:hAnsi="Times New Roman" w:cs="Times New Roman"/>
          <w:bCs/>
          <w:sz w:val="24"/>
          <w:szCs w:val="24"/>
        </w:rPr>
        <w:t>ion m Österreichischen Bildungswesen, Wien</w:t>
      </w:r>
    </w:p>
    <w:p w14:paraId="2AE59A1E" w14:textId="77777777" w:rsidR="005B76E2" w:rsidRPr="009A53E7" w:rsidRDefault="00BE40EE" w:rsidP="008A1058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>7. Februar 2012</w:t>
      </w:r>
      <w:r w:rsidR="006553C9" w:rsidRPr="009A53E7">
        <w:rPr>
          <w:rFonts w:ascii="Times New Roman" w:hAnsi="Times New Roman" w:cs="Times New Roman"/>
          <w:bCs/>
          <w:sz w:val="24"/>
          <w:szCs w:val="24"/>
        </w:rPr>
        <w:t>,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 xml:space="preserve"> „Gesellschaftliche Mehrsprachigkeit“; </w:t>
      </w:r>
      <w:r w:rsidRPr="009A53E7">
        <w:rPr>
          <w:rFonts w:ascii="Times New Roman" w:hAnsi="Times New Roman" w:cs="Times New Roman"/>
          <w:bCs/>
          <w:sz w:val="24"/>
          <w:szCs w:val="24"/>
        </w:rPr>
        <w:t>Vortrag im Eötvös-József- Collegium</w:t>
      </w:r>
      <w:r w:rsidR="005B76E2" w:rsidRPr="009A53E7">
        <w:rPr>
          <w:rFonts w:ascii="Times New Roman" w:hAnsi="Times New Roman" w:cs="Times New Roman"/>
          <w:bCs/>
          <w:sz w:val="24"/>
          <w:szCs w:val="24"/>
        </w:rPr>
        <w:t>, Budapest</w:t>
      </w:r>
    </w:p>
    <w:p w14:paraId="45563EE6" w14:textId="77777777" w:rsidR="006553C9" w:rsidRPr="009A53E7" w:rsidRDefault="006553C9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26. März 2012,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„Mehrsprachigkeit im Deutschunterricht“</w:t>
      </w:r>
      <w:r w:rsidRPr="009A53E7">
        <w:rPr>
          <w:rFonts w:ascii="Times New Roman" w:hAnsi="Times New Roman" w:cs="Times New Roman"/>
          <w:bCs/>
          <w:sz w:val="24"/>
          <w:szCs w:val="24"/>
        </w:rPr>
        <w:t>, Eröffnungsvortrag im Rahmen des GermanistInnetages 2012 in Österreich, Pädagogische Hochschule Wien</w:t>
      </w:r>
    </w:p>
    <w:p w14:paraId="18B7DAC5" w14:textId="77777777" w:rsidR="006553C9" w:rsidRPr="009A53E7" w:rsidRDefault="006553C9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21. April 2012,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„Selbstreflexion mit Hilfe migrationspädagogischer Wissensbestände“</w:t>
      </w:r>
      <w:r w:rsidRPr="009A53E7">
        <w:rPr>
          <w:rFonts w:ascii="Times New Roman" w:hAnsi="Times New Roman" w:cs="Times New Roman"/>
          <w:bCs/>
          <w:sz w:val="24"/>
          <w:szCs w:val="24"/>
        </w:rPr>
        <w:t>, Vortrag im Rahmen des Symposiums „Inklusive Pädagogik und Diversität“, Pädagogische Hochschule Niederösterreich</w:t>
      </w:r>
    </w:p>
    <w:p w14:paraId="6050698B" w14:textId="77777777" w:rsidR="006553C9" w:rsidRPr="009A53E7" w:rsidRDefault="00FA7F47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2. Mai 2012,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„Bilinguale Alphabetisierung“,</w:t>
      </w:r>
      <w:r w:rsidRPr="009A53E7">
        <w:rPr>
          <w:rFonts w:ascii="Times New Roman" w:hAnsi="Times New Roman" w:cs="Times New Roman"/>
          <w:bCs/>
          <w:sz w:val="24"/>
          <w:szCs w:val="24"/>
        </w:rPr>
        <w:t xml:space="preserve"> Vortrag beim Sprachförderzentrum Wien</w:t>
      </w:r>
    </w:p>
    <w:p w14:paraId="07EDD942" w14:textId="77777777" w:rsidR="005B76E2" w:rsidRPr="009A53E7" w:rsidRDefault="00FA7F47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>4. Mai 2012,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 xml:space="preserve"> „Mehrsprachigkeit in der Lebenswelt unserer Kinder“, </w:t>
      </w:r>
      <w:r w:rsidR="009C1C28" w:rsidRPr="009A53E7">
        <w:rPr>
          <w:rFonts w:ascii="Times New Roman" w:hAnsi="Times New Roman" w:cs="Times New Roman"/>
          <w:bCs/>
          <w:sz w:val="24"/>
          <w:szCs w:val="24"/>
        </w:rPr>
        <w:t>Vortrag im R</w:t>
      </w:r>
      <w:r w:rsidRPr="009A53E7">
        <w:rPr>
          <w:rFonts w:ascii="Times New Roman" w:hAnsi="Times New Roman" w:cs="Times New Roman"/>
          <w:bCs/>
          <w:sz w:val="24"/>
          <w:szCs w:val="24"/>
        </w:rPr>
        <w:t>ahmen der Vortragsreihe „Vielfalt als Chance“</w:t>
      </w:r>
      <w:r w:rsidR="009C1C28" w:rsidRPr="009A53E7">
        <w:rPr>
          <w:rFonts w:ascii="Times New Roman" w:hAnsi="Times New Roman" w:cs="Times New Roman"/>
          <w:bCs/>
          <w:sz w:val="24"/>
          <w:szCs w:val="24"/>
        </w:rPr>
        <w:t xml:space="preserve"> in Gänserndorf </w:t>
      </w:r>
    </w:p>
    <w:p w14:paraId="4AB471B2" w14:textId="77777777" w:rsidR="00113220" w:rsidRPr="009A53E7" w:rsidRDefault="00113220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6. Juni 2012,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„Unterrichtsbegleitende Sprachstandsdiagnostik – wozu?“</w:t>
      </w:r>
      <w:r w:rsidRPr="009A53E7">
        <w:rPr>
          <w:rFonts w:ascii="Times New Roman" w:hAnsi="Times New Roman" w:cs="Times New Roman"/>
          <w:bCs/>
          <w:sz w:val="24"/>
          <w:szCs w:val="24"/>
        </w:rPr>
        <w:t>, Vortrag an der Pädagogischen Hochschule Feldkirch</w:t>
      </w:r>
    </w:p>
    <w:p w14:paraId="077AA6C3" w14:textId="77777777" w:rsidR="00406BF2" w:rsidRPr="009A53E7" w:rsidRDefault="00113220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6. Juni 2012, 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„Mehrsprachige Kinder im Schriftspracherwerb“</w:t>
      </w:r>
      <w:r w:rsidRPr="009A53E7">
        <w:rPr>
          <w:rFonts w:ascii="Times New Roman" w:hAnsi="Times New Roman" w:cs="Times New Roman"/>
          <w:bCs/>
          <w:sz w:val="24"/>
          <w:szCs w:val="24"/>
        </w:rPr>
        <w:t>, Vortrag an der Pädagogischen Hochschule Feldkirch</w:t>
      </w:r>
    </w:p>
    <w:p w14:paraId="075C4C4D" w14:textId="77777777" w:rsidR="00406BF2" w:rsidRPr="009A53E7" w:rsidRDefault="00994DB5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>22. Juni 2012, „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 xml:space="preserve">Sprache(n) als Symbol für Ethnisierung und Deethnisierung in der Migrationsgesellschaft - Oder: </w:t>
      </w:r>
      <w:r w:rsidRPr="009A5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Ist Kiezdeutsch eine Form von Widerstand?“, </w:t>
      </w:r>
      <w:r w:rsidRPr="009A53E7">
        <w:rPr>
          <w:rFonts w:ascii="Times New Roman" w:hAnsi="Times New Roman" w:cs="Times New Roman"/>
          <w:sz w:val="24"/>
          <w:szCs w:val="24"/>
        </w:rPr>
        <w:t xml:space="preserve">Vortrag im Rahmen der Tagung „ </w:t>
      </w:r>
      <w:r w:rsidRPr="009A53E7">
        <w:rPr>
          <w:rFonts w:ascii="Times New Roman" w:hAnsi="Times New Roman" w:cs="Times New Roman"/>
          <w:bCs/>
          <w:sz w:val="24"/>
          <w:szCs w:val="24"/>
        </w:rPr>
        <w:t>Migration: Subjektivierung – Bildung“ am an der Carl von Ossietzky Universität Oldenburg</w:t>
      </w:r>
    </w:p>
    <w:p w14:paraId="7AE7E80E" w14:textId="77777777" w:rsidR="00113220" w:rsidRPr="009A53E7" w:rsidRDefault="00406BF2" w:rsidP="00406B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AT" w:eastAsia="de-DE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>26. Juni 2012, „</w:t>
      </w:r>
      <w:r w:rsidRPr="009A53E7">
        <w:rPr>
          <w:rFonts w:ascii="Times New Roman" w:hAnsi="Times New Roman" w:cs="Times New Roman"/>
          <w:b/>
          <w:bCs/>
          <w:sz w:val="24"/>
          <w:szCs w:val="24"/>
          <w:lang w:val="de-AT" w:eastAsia="de-DE"/>
        </w:rPr>
        <w:t xml:space="preserve">Entwicklung von Literalität unter den Bedingungen migrationsbedingter Mehrsprachigkeit“, </w:t>
      </w:r>
      <w:r w:rsidRPr="009A53E7">
        <w:rPr>
          <w:rFonts w:ascii="Times New Roman" w:hAnsi="Times New Roman" w:cs="Times New Roman"/>
          <w:bCs/>
          <w:sz w:val="24"/>
          <w:szCs w:val="24"/>
          <w:lang w:val="de-AT" w:eastAsia="de-DE"/>
        </w:rPr>
        <w:t>Vortrag im Rahmen der Tagung „Bildungsreise Gröpelingen, Sprache und Bildung in einem internationalen Stadtteil“, Bremen</w:t>
      </w:r>
    </w:p>
    <w:p w14:paraId="7CD7D7EB" w14:textId="1151CAC1" w:rsidR="005B661C" w:rsidRPr="009A53E7" w:rsidRDefault="009A0E31" w:rsidP="00406BF2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18. Juli </w:t>
      </w:r>
      <w:r w:rsidR="005B661C" w:rsidRPr="009A53E7">
        <w:rPr>
          <w:rFonts w:ascii="Times New Roman" w:hAnsi="Times New Roman" w:cs="Times New Roman"/>
          <w:bCs/>
          <w:sz w:val="24"/>
          <w:szCs w:val="24"/>
        </w:rPr>
        <w:t xml:space="preserve">2012, </w:t>
      </w:r>
      <w:r w:rsidR="005B661C" w:rsidRPr="009A53E7">
        <w:rPr>
          <w:rFonts w:ascii="Times New Roman" w:hAnsi="Times New Roman" w:cs="Times New Roman"/>
          <w:b/>
          <w:bCs/>
          <w:sz w:val="24"/>
          <w:szCs w:val="24"/>
        </w:rPr>
        <w:t>„Zum Verhältnis der Erstsprachen und der Zweitsprache Deutsch“</w:t>
      </w:r>
      <w:r w:rsidR="005B661C" w:rsidRPr="009A53E7">
        <w:rPr>
          <w:rFonts w:ascii="Times New Roman" w:hAnsi="Times New Roman" w:cs="Times New Roman"/>
          <w:bCs/>
          <w:sz w:val="24"/>
          <w:szCs w:val="24"/>
        </w:rPr>
        <w:t>, Vor</w:t>
      </w:r>
      <w:r>
        <w:rPr>
          <w:rFonts w:ascii="Times New Roman" w:hAnsi="Times New Roman" w:cs="Times New Roman"/>
          <w:bCs/>
          <w:sz w:val="24"/>
          <w:szCs w:val="24"/>
        </w:rPr>
        <w:t>trag an der Universität Paderborn</w:t>
      </w:r>
    </w:p>
    <w:p w14:paraId="7F834A41" w14:textId="77777777" w:rsidR="005B661C" w:rsidRPr="009A53E7" w:rsidRDefault="005B661C" w:rsidP="007F5D7D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lastRenderedPageBreak/>
        <w:t>20. November 2012</w:t>
      </w:r>
      <w:r w:rsidRPr="009A53E7">
        <w:rPr>
          <w:rFonts w:ascii="Times New Roman" w:hAnsi="Times New Roman" w:cs="Times New Roman"/>
          <w:b/>
          <w:bCs/>
          <w:sz w:val="24"/>
          <w:szCs w:val="24"/>
        </w:rPr>
        <w:t>, „S</w:t>
      </w:r>
      <w:r w:rsidRPr="009A53E7">
        <w:rPr>
          <w:rFonts w:ascii="Times New Roman" w:eastAsia="Times New Roman" w:hAnsi="Times New Roman" w:cs="Times New Roman"/>
          <w:b/>
          <w:sz w:val="24"/>
          <w:szCs w:val="24"/>
        </w:rPr>
        <w:t>prache und Institutionelle Diskriminierung: (K)ein Problem im österreichischen Bildungssystem?“</w:t>
      </w:r>
      <w:r w:rsidRPr="009A53E7">
        <w:rPr>
          <w:rFonts w:ascii="Times New Roman" w:hAnsi="Times New Roman" w:cs="Times New Roman"/>
          <w:bCs/>
          <w:sz w:val="24"/>
          <w:szCs w:val="24"/>
        </w:rPr>
        <w:t>, Internationale Konferenz „Bildung Bridges Through Education 2012“, PH Oberösterreich, Linz</w:t>
      </w:r>
    </w:p>
    <w:p w14:paraId="6AC4916D" w14:textId="77777777" w:rsidR="007F5D7D" w:rsidRPr="009A53E7" w:rsidRDefault="007F5D7D" w:rsidP="00181C5D">
      <w:pPr>
        <w:pStyle w:val="HTMLVorformatiert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26. November 2012, </w:t>
      </w:r>
      <w:r w:rsidRPr="009A53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"Kiezdeutsch - Eine Reaktion auf schulische Ausgrenzungen?", </w:t>
      </w:r>
      <w:r w:rsidRPr="009A53E7">
        <w:rPr>
          <w:rFonts w:ascii="Times New Roman" w:eastAsia="Calibri" w:hAnsi="Times New Roman" w:cs="Times New Roman"/>
          <w:sz w:val="24"/>
          <w:szCs w:val="24"/>
          <w:lang w:eastAsia="en-US"/>
        </w:rPr>
        <w:t>Vortrag in der Reihe: "Migration: Auflösungen und Grenzziehungen", Martin-Luther-Universität Halle-Wittenberg Zentrum für Schul- und Bildungsforschung</w:t>
      </w:r>
    </w:p>
    <w:p w14:paraId="120BFF82" w14:textId="407DEB5A" w:rsidR="007F5D7D" w:rsidRPr="009A53E7" w:rsidRDefault="00F00448" w:rsidP="00181C5D">
      <w:pPr>
        <w:pStyle w:val="HTMLVorformatiert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53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Dezember 2012, </w:t>
      </w:r>
      <w:r w:rsidRPr="009A53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9A53E7">
        <w:rPr>
          <w:rFonts w:ascii="Times New Roman" w:hAnsi="Times New Roman" w:cs="Times New Roman"/>
          <w:b/>
          <w:sz w:val="24"/>
          <w:szCs w:val="24"/>
        </w:rPr>
        <w:t>Was hat es mit dem "Kiezdeutsch" auf sich?“,</w:t>
      </w:r>
      <w:r w:rsidRPr="009A53E7">
        <w:rPr>
          <w:rFonts w:ascii="Times New Roman" w:hAnsi="Times New Roman" w:cs="Times New Roman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sz w:val="24"/>
          <w:szCs w:val="24"/>
        </w:rPr>
        <w:br/>
        <w:t>Überlegungen zu Sprache und Ethnizität“, Vortrag im Rahmen der Ringvorlesung Interkulturelle Bildung an der Universität Hamburg</w:t>
      </w:r>
    </w:p>
    <w:p w14:paraId="517628CC" w14:textId="3D080B07" w:rsidR="00D60B30" w:rsidRPr="009A53E7" w:rsidRDefault="00F00448" w:rsidP="00181C5D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  <w:lang w:val="de-AT"/>
        </w:rPr>
      </w:pPr>
      <w:r w:rsidRPr="009A53E7">
        <w:rPr>
          <w:rFonts w:ascii="Times New Roman" w:hAnsi="Times New Roman" w:cs="Times New Roman"/>
          <w:bCs/>
          <w:sz w:val="24"/>
          <w:szCs w:val="24"/>
        </w:rPr>
        <w:t xml:space="preserve">23. Januar 2013, </w:t>
      </w:r>
      <w:r w:rsidR="00181C5D" w:rsidRPr="009A53E7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„’Selbstethnisierung’ - Aufnahme-, Zugangs- und Eingangsprüfungen von Studium bis Polizei“, </w:t>
      </w:r>
      <w:r w:rsidR="00181C5D" w:rsidRPr="009A53E7">
        <w:rPr>
          <w:rFonts w:ascii="Times New Roman" w:hAnsi="Times New Roman" w:cs="Times New Roman"/>
          <w:bCs/>
          <w:sz w:val="24"/>
          <w:szCs w:val="24"/>
          <w:lang w:val="de-AT"/>
        </w:rPr>
        <w:t>Vortrag im Rahmen der Konferenz „Baustelle Mehrsprachigkeit – Herausforderung für Beruf und Arbeitsplatz“, Arbeiterkammer Wien</w:t>
      </w:r>
    </w:p>
    <w:p w14:paraId="47271835" w14:textId="333FAAC4" w:rsidR="0063473E" w:rsidRPr="00D60B30" w:rsidRDefault="0063473E" w:rsidP="0063473E">
      <w:pPr>
        <w:pStyle w:val="NurText"/>
        <w:spacing w:line="360" w:lineRule="auto"/>
        <w:rPr>
          <w:rFonts w:ascii="Times New Roman" w:hAnsi="Times New Roman" w:cs="Times New Roman"/>
          <w:bCs/>
          <w:sz w:val="24"/>
          <w:szCs w:val="24"/>
          <w:lang w:val="de-AT"/>
        </w:rPr>
      </w:pPr>
      <w:r w:rsidRPr="009A53E7">
        <w:rPr>
          <w:rFonts w:ascii="Times New Roman" w:hAnsi="Times New Roman" w:cs="Times New Roman"/>
          <w:bCs/>
          <w:sz w:val="24"/>
          <w:szCs w:val="24"/>
          <w:lang w:val="de-AT"/>
        </w:rPr>
        <w:t xml:space="preserve">13. Februar 2013, </w:t>
      </w:r>
      <w:r w:rsidRPr="00D60B30">
        <w:rPr>
          <w:rFonts w:ascii="Times New Roman" w:hAnsi="Times New Roman" w:cs="Times New Roman"/>
          <w:b/>
          <w:bCs/>
          <w:sz w:val="24"/>
          <w:szCs w:val="24"/>
          <w:lang w:val="de-AT"/>
        </w:rPr>
        <w:t>„</w:t>
      </w:r>
      <w:r w:rsidRPr="00D60B30">
        <w:rPr>
          <w:rFonts w:ascii="Times New Roman" w:hAnsi="Times New Roman" w:cs="Times New Roman"/>
          <w:b/>
          <w:sz w:val="24"/>
          <w:szCs w:val="24"/>
        </w:rPr>
        <w:t>Entwicklung von Schreibkompetenzen von Studierenden als Aufgabe für die DozentInnenfortbildung“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, Vortrag zus. Mit Magdalena Knappik, Tagung „Mehrsprachige Lehramtsstudierende schreiben“, Fakultät für Erziehungswissenschaft, Psychologie und </w:t>
      </w:r>
      <w:r w:rsidRPr="00D60B30">
        <w:rPr>
          <w:rFonts w:ascii="Times New Roman" w:hAnsi="Times New Roman" w:cs="Times New Roman"/>
          <w:sz w:val="24"/>
          <w:szCs w:val="24"/>
        </w:rPr>
        <w:t>Bewegungswissenschaft, Universität Hamburg</w:t>
      </w:r>
    </w:p>
    <w:p w14:paraId="497E516F" w14:textId="746E95CF" w:rsidR="0070698E" w:rsidRPr="00A6408E" w:rsidRDefault="0070698E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A6408E">
        <w:rPr>
          <w:rFonts w:ascii="Times New Roman" w:hAnsi="Times New Roman" w:cs="Times New Roman"/>
          <w:bCs/>
          <w:sz w:val="24"/>
          <w:szCs w:val="24"/>
          <w:lang w:eastAsia="de-DE"/>
        </w:rPr>
        <w:t>18. Februar 2013,</w:t>
      </w:r>
      <w:r w:rsidRPr="00A6408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D60B30" w:rsidRPr="00A6408E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Vortrag </w:t>
      </w:r>
      <w:r w:rsidRPr="00A6408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“</w:t>
      </w:r>
      <w:r w:rsidRPr="00A6408E">
        <w:rPr>
          <w:rFonts w:ascii="Times New Roman" w:hAnsi="Times New Roman" w:cs="Times New Roman"/>
          <w:b/>
          <w:iCs/>
          <w:sz w:val="24"/>
          <w:szCs w:val="24"/>
          <w:lang w:eastAsia="de-DE"/>
        </w:rPr>
        <w:t>Zum Ertrag eines linguizismus- und rassismuskritischen Blicks auf standardisierte Prüfungen an Schulen und Hochschule”,</w:t>
      </w:r>
      <w:r w:rsidRPr="00A6408E">
        <w:rPr>
          <w:rFonts w:ascii="Times New Roman" w:hAnsi="Times New Roman" w:cs="Times New Roman"/>
          <w:iCs/>
          <w:sz w:val="24"/>
          <w:szCs w:val="24"/>
          <w:lang w:eastAsia="de-DE"/>
        </w:rPr>
        <w:t xml:space="preserve"> </w:t>
      </w:r>
      <w:r w:rsidR="00D60B30" w:rsidRPr="00A6408E">
        <w:rPr>
          <w:rFonts w:ascii="Times New Roman" w:hAnsi="Times New Roman" w:cs="Times New Roman"/>
          <w:iCs/>
          <w:sz w:val="24"/>
          <w:szCs w:val="24"/>
          <w:lang w:eastAsia="de-DE"/>
        </w:rPr>
        <w:t xml:space="preserve"> </w:t>
      </w:r>
      <w:r w:rsidRPr="00A6408E">
        <w:rPr>
          <w:rFonts w:ascii="Times New Roman" w:hAnsi="Times New Roman" w:cs="Times New Roman"/>
          <w:iCs/>
          <w:sz w:val="24"/>
          <w:szCs w:val="24"/>
          <w:lang w:eastAsia="de-DE"/>
        </w:rPr>
        <w:t xml:space="preserve">im Rahmen der Tagung </w:t>
      </w:r>
      <w:r w:rsidRPr="00A6408E">
        <w:rPr>
          <w:rFonts w:ascii="Times New Roman" w:hAnsi="Times New Roman" w:cs="Times New Roman"/>
          <w:sz w:val="24"/>
          <w:szCs w:val="24"/>
          <w:lang w:eastAsia="de-DE"/>
        </w:rPr>
        <w:t>“</w:t>
      </w:r>
      <w:r w:rsidRPr="00A6408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 xml:space="preserve">Kulturen der Bildung - </w:t>
      </w:r>
      <w:r w:rsidRPr="00A6408E">
        <w:rPr>
          <w:rFonts w:ascii="Times New Roman" w:hAnsi="Times New Roman" w:cs="Times New Roman"/>
          <w:sz w:val="24"/>
          <w:szCs w:val="24"/>
          <w:lang w:eastAsia="de-DE"/>
        </w:rPr>
        <w:t>Methode und Konzept im Widerspruch. Aktuelle Diskussion von Konstruktion und De-Konstruktion im Vergleich”, Tagung der Sektion SIIVE – International und Interkulturell Vergleichende Erziehungswissenschaft der Deutschen Gesellschaft für Erziehungswissenschaft (DGfE), Münster</w:t>
      </w:r>
    </w:p>
    <w:p w14:paraId="5C04448B" w14:textId="2C0055EE" w:rsidR="00B86F56" w:rsidRPr="00D60B30" w:rsidRDefault="00B86F56" w:rsidP="00B86F56">
      <w:pPr>
        <w:pStyle w:val="HTMLVorformatier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408E">
        <w:rPr>
          <w:rFonts w:ascii="Times New Roman" w:hAnsi="Times New Roman" w:cs="Times New Roman"/>
          <w:sz w:val="24"/>
          <w:szCs w:val="24"/>
        </w:rPr>
        <w:t xml:space="preserve">1. März 2013, Vortrag </w:t>
      </w:r>
      <w:r w:rsidRPr="00A6408E">
        <w:rPr>
          <w:rFonts w:ascii="Times New Roman" w:hAnsi="Times New Roman" w:cs="Times New Roman"/>
          <w:b/>
          <w:sz w:val="24"/>
          <w:szCs w:val="24"/>
        </w:rPr>
        <w:t>“</w:t>
      </w:r>
      <w:r w:rsidRPr="00D60B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Schulerfolg und Mehrsprachigkeit“ im Rahmen der Tagung der AG „Germanistik“ </w:t>
      </w:r>
      <w:r w:rsidRPr="00D60B30">
        <w:rPr>
          <w:rFonts w:ascii="Times New Roman" w:eastAsia="Calibri" w:hAnsi="Times New Roman" w:cs="Times New Roman"/>
          <w:sz w:val="24"/>
          <w:szCs w:val="24"/>
          <w:lang w:eastAsia="en-US"/>
        </w:rPr>
        <w:t>an der Pädagogischen Hochschule Niederösterreich, St. Pölten</w:t>
      </w:r>
    </w:p>
    <w:p w14:paraId="7EF9AAB4" w14:textId="4B81D298" w:rsidR="0070698E" w:rsidRPr="00A6408E" w:rsidRDefault="0070698E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</w:p>
    <w:p w14:paraId="23ED4588" w14:textId="0AABE7FD" w:rsidR="00B86F56" w:rsidRPr="00A6408E" w:rsidRDefault="00B86F56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11. April 2013, Vortrag </w:t>
      </w:r>
      <w:r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“Interkulturelle Kompetenz – Vorschlag eines Konzepts für DaZ-Studierende”</w:t>
      </w:r>
      <w:r w:rsidR="00F72A57" w:rsidRPr="00A6408E">
        <w:rPr>
          <w:rFonts w:ascii="Times New Roman" w:hAnsi="Times New Roman" w:cs="Times New Roman"/>
          <w:sz w:val="24"/>
          <w:szCs w:val="24"/>
          <w:lang w:eastAsia="de-DE"/>
        </w:rPr>
        <w:t>, Philosophische Fakultät un Fachbereich Theologie, Friedrich-Alexander-Universität Erlangen-Nürnberg</w:t>
      </w:r>
    </w:p>
    <w:p w14:paraId="17635305" w14:textId="4BC0D7CE" w:rsidR="009A53E7" w:rsidRPr="00A6408E" w:rsidRDefault="009A53E7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6. Mai 2013, Vortrag </w:t>
      </w:r>
      <w:r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“Interkulturelle Kompetenz als Erg</w:t>
      </w:r>
      <w:r w:rsidR="00D60B30"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e</w:t>
      </w:r>
      <w:r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bnis Interkulturellen Lernens” </w:t>
      </w:r>
      <w:r w:rsidRPr="00A6408E">
        <w:rPr>
          <w:rFonts w:ascii="Times New Roman" w:hAnsi="Times New Roman" w:cs="Times New Roman"/>
          <w:sz w:val="24"/>
          <w:szCs w:val="24"/>
          <w:lang w:eastAsia="de-DE"/>
        </w:rPr>
        <w:t>beim Zentrum für Interkulturelles, Interreligiöses und Interkonfessionelles Lernen, KPH Wien Niederösterreich</w:t>
      </w:r>
    </w:p>
    <w:p w14:paraId="5874B650" w14:textId="48517CB3" w:rsidR="009A53E7" w:rsidRDefault="009A53E7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6. Mai 2013, </w:t>
      </w:r>
      <w:r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Vortrag “Sprachen fördern in der Einwanderungsgesellschaft: Mehrsprachigkeit im Familienalltag”</w:t>
      </w:r>
      <w:r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 im Rahmen der 3. Wiener Integrationswoche, Hauptbücherei Wien</w:t>
      </w:r>
    </w:p>
    <w:p w14:paraId="6AFDE05E" w14:textId="0AD6DEEE" w:rsidR="00A6408E" w:rsidRDefault="00EC6D65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17. Mai 2013</w:t>
      </w:r>
      <w:r w:rsidR="00A6408E">
        <w:rPr>
          <w:rFonts w:ascii="Times New Roman" w:hAnsi="Times New Roman" w:cs="Times New Roman"/>
          <w:sz w:val="24"/>
          <w:szCs w:val="24"/>
          <w:lang w:eastAsia="de-DE"/>
        </w:rPr>
        <w:t xml:space="preserve">, Vortrag </w:t>
      </w:r>
      <w:r w:rsidR="00A6408E"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„‘Sie können weder Türkisch noch Deutsch‘. Zur positionierenden Logik des Gesagten über das Gesagte“ </w:t>
      </w:r>
      <w:r w:rsidR="00A6408E">
        <w:rPr>
          <w:rFonts w:ascii="Times New Roman" w:hAnsi="Times New Roman" w:cs="Times New Roman"/>
          <w:sz w:val="24"/>
          <w:szCs w:val="24"/>
          <w:lang w:eastAsia="de-DE"/>
        </w:rPr>
        <w:t>im Rahmen der Internationalen Fachtagung „Mehrsprachigkeit und (Un)Gesagtes – Sprache als soziale Praxis im Kontext von Heterogenität und Differenz“, 16.-17. Mai 2013, Institut für Erziehungswissenschaft, Universität Zürich</w:t>
      </w:r>
    </w:p>
    <w:p w14:paraId="27040D28" w14:textId="1535F570" w:rsidR="00EC6D65" w:rsidRPr="00EC6D65" w:rsidRDefault="00EC6D65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lastRenderedPageBreak/>
        <w:t xml:space="preserve">29. Juli 2013, Vortrag </w:t>
      </w:r>
      <w:r w:rsidRPr="002F0CD5">
        <w:rPr>
          <w:rFonts w:ascii="Times New Roman" w:hAnsi="Times New Roman" w:cs="Times New Roman"/>
          <w:b/>
          <w:sz w:val="24"/>
          <w:szCs w:val="24"/>
          <w:lang w:eastAsia="de-DE"/>
        </w:rPr>
        <w:t>„</w:t>
      </w:r>
      <w:hyperlink r:id="rId9" w:tgtFrame="_blank" w:history="1">
        <w:r w:rsidRPr="002F0CD5">
          <w:rPr>
            <w:rStyle w:val="Hyperlink"/>
            <w:rFonts w:eastAsia="Times New Roman"/>
            <w:b/>
            <w:color w:val="auto"/>
            <w:sz w:val="24"/>
            <w:szCs w:val="24"/>
            <w:u w:val="none"/>
          </w:rPr>
          <w:t xml:space="preserve">Staatliche Sprachpolitiken zwischen Ermächtigung, institutioneller Diskriminierung und </w:t>
        </w:r>
        <w:proofErr w:type="spellStart"/>
        <w:r w:rsidRPr="002F0CD5">
          <w:rPr>
            <w:rStyle w:val="Hyperlink"/>
            <w:rFonts w:eastAsia="Times New Roman"/>
            <w:b/>
            <w:color w:val="auto"/>
            <w:sz w:val="24"/>
            <w:szCs w:val="24"/>
            <w:u w:val="none"/>
          </w:rPr>
          <w:t>Rassialisierung</w:t>
        </w:r>
        <w:proofErr w:type="spellEnd"/>
      </w:hyperlink>
      <w:r w:rsidRPr="002F0CD5">
        <w:rPr>
          <w:rFonts w:eastAsia="Times New Roman" w:cs="Times New Roman"/>
          <w:b/>
          <w:sz w:val="24"/>
          <w:szCs w:val="24"/>
        </w:rPr>
        <w:t>“,</w:t>
      </w:r>
      <w:r>
        <w:rPr>
          <w:rFonts w:eastAsia="Times New Roman" w:cs="Times New Roman"/>
          <w:sz w:val="24"/>
          <w:szCs w:val="24"/>
        </w:rPr>
        <w:t xml:space="preserve"> Hauptvortrag im Rahmen der Internationalen Deutschlehrertagung IDT in Bozen</w:t>
      </w:r>
    </w:p>
    <w:p w14:paraId="51A4AADB" w14:textId="353B6635" w:rsidR="00701860" w:rsidRDefault="00EC6D65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/>
        </w:rPr>
      </w:pPr>
      <w:r w:rsidRPr="00EC6D65">
        <w:rPr>
          <w:rFonts w:ascii="Times New Roman" w:hAnsi="Times New Roman" w:cs="Times New Roman"/>
          <w:sz w:val="24"/>
          <w:szCs w:val="24"/>
          <w:lang w:eastAsia="de-DE"/>
        </w:rPr>
        <w:t xml:space="preserve">1. Oktober 2013, Vortrag </w:t>
      </w:r>
      <w:r w:rsidRPr="002F0CD5">
        <w:rPr>
          <w:rFonts w:ascii="Arial" w:hAnsi="Arial"/>
          <w:b/>
        </w:rPr>
        <w:t>„Chancenungerechtigkeit im österreichischen Schulsystem“</w:t>
      </w:r>
      <w:r w:rsidRPr="00EC6D65">
        <w:rPr>
          <w:rFonts w:ascii="Arial" w:hAnsi="Arial"/>
        </w:rPr>
        <w:t xml:space="preserve"> im Rahmen Lehrgangs Deutsch als Zweitsprache – Unterrichtsarbeit in mehrsprachigen </w:t>
      </w:r>
      <w:proofErr w:type="spellStart"/>
      <w:r w:rsidRPr="00EC6D65">
        <w:rPr>
          <w:rFonts w:ascii="Arial" w:hAnsi="Arial"/>
        </w:rPr>
        <w:t>LernerInnengruppen</w:t>
      </w:r>
      <w:proofErr w:type="spellEnd"/>
      <w:r w:rsidRPr="00EC6D65">
        <w:rPr>
          <w:rFonts w:ascii="Arial" w:hAnsi="Arial"/>
        </w:rPr>
        <w:t xml:space="preserve"> (Sek I und II), Pädagogische Hochschule Wien</w:t>
      </w:r>
    </w:p>
    <w:p w14:paraId="0E1CD5AB" w14:textId="2CE6AC6A" w:rsidR="002F0CD5" w:rsidRPr="00EC6D65" w:rsidRDefault="002F0CD5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Arial" w:hAnsi="Arial"/>
        </w:rPr>
        <w:t xml:space="preserve">14. Oktober 2013, Vortrag </w:t>
      </w:r>
      <w:r w:rsidRPr="002F0CD5">
        <w:rPr>
          <w:rFonts w:ascii="Arial" w:hAnsi="Arial"/>
          <w:b/>
        </w:rPr>
        <w:t>„Deutsch als Zweitsprache“ (I und II)</w:t>
      </w:r>
      <w:r>
        <w:rPr>
          <w:rFonts w:ascii="Arial" w:hAnsi="Arial"/>
        </w:rPr>
        <w:t xml:space="preserve"> im Rahmen des Bundesseminars „Mehrsprachigkeit und Interkulturalität“ in Tulln, Pädagogische Hochschule Niederösterreich </w:t>
      </w:r>
    </w:p>
    <w:p w14:paraId="69EE5271" w14:textId="77777777" w:rsidR="0070698E" w:rsidRPr="00A6408E" w:rsidRDefault="0070698E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</w:p>
    <w:p w14:paraId="76DDAE03" w14:textId="77777777" w:rsidR="0070698E" w:rsidRPr="00A6408E" w:rsidRDefault="0070698E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</w:p>
    <w:p w14:paraId="7391F004" w14:textId="77777777" w:rsidR="0070698E" w:rsidRPr="00A6408E" w:rsidRDefault="0070698E" w:rsidP="0070698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</w:p>
    <w:p w14:paraId="2CA73314" w14:textId="77777777" w:rsidR="008A1058" w:rsidRPr="009A53E7" w:rsidRDefault="008A1058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İnci Dirim </w:t>
      </w:r>
    </w:p>
    <w:p w14:paraId="255F5DEF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Fortbildungsveranstaltungen:</w:t>
      </w:r>
    </w:p>
    <w:p w14:paraId="56A3613B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D5F23E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25.2.2002: Lehrerfortbildung zum Thema "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Sprachstandserhebung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", durchgeführt vom Sächsischen Staatsinstitut für Bildung und Schulentwicklung (Comenius-Institut) in Dresden </w:t>
      </w:r>
    </w:p>
    <w:p w14:paraId="2EBB1E40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25.9.2002: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'Hast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ateş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?' -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Sprachliche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Interaktion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Identität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gemischtsprachlicher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Jugendkultur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"; Vortrag und Leitung einer Arbeitsgruppe im Rahmen eines Workshops der "Tagung Schule International", durchgeführt von der "Regionalen Fortbildung" in Kooperation mit der Stadt Braunschweig </w:t>
      </w:r>
    </w:p>
    <w:p w14:paraId="5B843C0A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13.9.2004: Workshop „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Analyse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Schulsprache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Schülerinnen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Schülern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“ im Rahmen einer gemeindeinternen Weiterbildung für Lehrerinnen und Lehrer der Stadt Opfikon (Schweiz) zum Thema "Kulturenvielfalt" </w:t>
      </w:r>
    </w:p>
    <w:p w14:paraId="7B002DB6" w14:textId="77777777" w:rsidR="00A36C54" w:rsidRPr="009A53E7" w:rsidRDefault="00A36C54" w:rsidP="008A1058">
      <w:pPr>
        <w:pStyle w:val="Nur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7.9.2005: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Lerndiagnostik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individuelle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Förderung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Sekundarbereich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I:</w:t>
      </w:r>
    </w:p>
    <w:p w14:paraId="50E69667" w14:textId="77777777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„Sprachdiagnostik und –förderung bei Deutsch als Zweitsprache“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Lehrerfortbildung im Auftrag der Landesschulbehörde, Abteilung Hannover, Hannover</w:t>
      </w:r>
    </w:p>
    <w:p w14:paraId="3924CDDA" w14:textId="77777777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15.6.2005: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„Zweitsprache Deutsch – Erfassung und Förderung des Deutschen in der Sekundarstufe I“,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Rahel Varnhagen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Kolleg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in Kooperation mit VHS, RAA und Integrationsrat der Stadt Hagen, Hagen</w:t>
      </w:r>
    </w:p>
    <w:p w14:paraId="53F9F544" w14:textId="77777777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26.4.2005: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„Sprachliche Bedingungen und Chancen für zweisprachig aufwachsende Kinder“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Vortrag und Workshop für angehende sozialpädagogische Fachkräfte, BBS III, Abteilung Sozialpädagogik, Göttingen</w:t>
      </w:r>
    </w:p>
    <w:p w14:paraId="37432013" w14:textId="77777777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14.10.2005: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„Zwei- und Mehrsprachigkeit in der Schule – neue Konzepte und Praxisansätze“,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Lehrerfortbildungsveranstaltung des Niedersächsischen Landesamts für Lehrerbildung und Schulentwicklung (NiLS), Bad Nenndorf</w:t>
      </w:r>
    </w:p>
    <w:p w14:paraId="253241BC" w14:textId="71BDDD5F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29.4.2005, 20.5.2005, 17.6.2005, 2.9.2005 und 7.10.2005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„Sprachförderung für mehrsprachige Kinder in der Schuleingangsphase“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Fortbildung (Pilotprojekt) bestehend aus fünf Modulen, die im Rahmen des EU-Projekts TESSLA (</w:t>
      </w:r>
      <w:hyperlink r:id="rId10" w:history="1">
        <w:r w:rsidR="0070698E" w:rsidRPr="009A53E7">
          <w:rPr>
            <w:rStyle w:val="Hyperlink"/>
            <w:rFonts w:ascii="Times New Roman" w:hAnsi="Times New Roman"/>
            <w:sz w:val="24"/>
            <w:szCs w:val="24"/>
          </w:rPr>
          <w:t>www.tessla.org</w:t>
        </w:r>
      </w:hyperlink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) entwickelt wurden, zusammen mit Meltem Avcı-Werning (Landesschulbehörde Hannover), Birgit Lütje-Klose (Universität Hannover), Monika Willenbring (Katholische Hochschule für Sozialwesen Berlin). Zielgruppe: sozialpädagogische Fachkräfte und Grundschullehrkräfte, Zentrale Einrichtung für Weiterbildung der Universität Hannover, </w:t>
      </w:r>
    </w:p>
    <w:p w14:paraId="1410920E" w14:textId="77777777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16. Mai 2006: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„Bedeutung der Erstsprache für die Gesamtentwicklung des Kindes“: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Kurs im Rahmen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einer berufsbegleitenden Qualifizierung von pädagogischen Fachkräften in Kindertagesstätten zum Thema Sprachförderung und Mehrsprachigkeit;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Volkshochschule Hannover</w:t>
      </w:r>
    </w:p>
    <w:p w14:paraId="5ABFE4DF" w14:textId="77777777" w:rsidR="00A36C54" w:rsidRPr="009A53E7" w:rsidRDefault="00A36C54" w:rsidP="008A105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27-30 September 2006: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„Creating an Individual Support Plan for bilingual children”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Workshop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, gemeinsam durchgeführt mit Prof. Dr. Monika Willenbring (Katholische Hochschule für Sozialwesen Berlin) im Rahmen der Abschlusskonferenz des EU-PRrojekts TESSLA (Teacher Education fort he Support of Second Language Education“, “Language Diversity and Young Children – Problem or Promise?“,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Tartu / Estland</w:t>
      </w:r>
    </w:p>
    <w:p w14:paraId="0EBC2B49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25. April 2008: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„Phasen des Zweitspracherwerbs und der Mehrsprachigkeit“: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Kurs im Rahmen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einer berufsbegleitenden Qualifizierung von pädagogischen Fachkräften in Kindertagesstätten zum Thema Sprachförderung und Mehrsprachigkeit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Volkshochschule Hannover</w:t>
      </w:r>
    </w:p>
    <w:p w14:paraId="63D5550D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5.5.2008: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„Mehrsprachigkeit verstehen“: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 Workshop im Rahmen einer Multiplikatorenfortbildung, Institut für schulische Fortbildung und schulpsychologische Beratung Rheinland-Pfalz, Speyer</w:t>
      </w:r>
    </w:p>
    <w:p w14:paraId="0A2CC325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21. November 2008: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„Gesellschaftliche Mehrsprachigkeit“: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Kurs im Rahmen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>einer berufsbegleitenden Qualifizierung von pädagogischen Fachkräften in Kindertagesstätten zum Thema Sprachförderung und Mehrsprachigkeit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Volkshochschule Hannover</w:t>
      </w:r>
    </w:p>
    <w:p w14:paraId="724719BC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>2. März 2009: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„Mehrsprachigkeit als Ressource“: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Kurs im Rahmen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einer berufsbegleitenden Qualifizierung von pädagogischen Fachkräften in Kindertagesstätten zum Thema </w:t>
      </w:r>
      <w:r w:rsidRPr="009A53E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Sprachförderung und Mehrsprachigkeit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, Volkshochschule Hannover, zusammen mit Marion Döll</w:t>
      </w:r>
    </w:p>
    <w:p w14:paraId="2CB34373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24. und 25. April 2009: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„Sprachstandsdiagnostik für mehrsprachig aufwachsende Kinder“ 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Workshop als Angebot des Zentrums für Diagnostik und Evaluation der Fakultät für Erziehungswissenschaft, Psychologie und Bewegungswissenschaft der Universität Hamburg</w:t>
      </w:r>
    </w:p>
    <w:p w14:paraId="742F59E2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9. Mai 2009: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„Mehrsprachigkeit Verstehen“: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Workshop im Rahmen der ersten Sprachfördertagung des Hamburger Landesinstituts für Lehrerfortbildung und Schulentwicklung, Hamburg</w:t>
      </w:r>
    </w:p>
    <w:p w14:paraId="57981B67" w14:textId="77777777" w:rsidR="00A36C54" w:rsidRPr="009A53E7" w:rsidRDefault="00A36C5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12. Mai 2009: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„FörMig-Ansätze zur Mehrsprachigkeit“: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Atelier im Rahmen der Abschlusstagung des BLK-Modellprogramms FörMig: „Förderung von Kindern und Jugendlichen mit Migrationshintergrund – Bilanz und Perspektiven eines Modellprogramms“, zusammen mit Marion Döll, Hamburg</w:t>
      </w:r>
    </w:p>
    <w:p w14:paraId="01601244" w14:textId="77777777" w:rsidR="00636DD0" w:rsidRPr="009A53E7" w:rsidRDefault="00FC24D4" w:rsidP="00636D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9. Oktober 2010: </w:t>
      </w:r>
      <w:r w:rsidRPr="009A5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„Spachstandsdiagnostik“</w:t>
      </w:r>
      <w:r w:rsidRPr="009A53E7">
        <w:rPr>
          <w:rFonts w:ascii="Times New Roman" w:hAnsi="Times New Roman" w:cs="Times New Roman"/>
          <w:color w:val="000000"/>
          <w:sz w:val="24"/>
          <w:szCs w:val="24"/>
        </w:rPr>
        <w:t>; Vortrag im Rahmen der Klausur des ReferentInnenteams des Lehrgangs „Deutsch als Zweitsprache / Deutsch als Fremdsprache“, Neuhofen an der Ybbs</w:t>
      </w:r>
      <w:r w:rsidR="008A1058" w:rsidRPr="009A53E7">
        <w:rPr>
          <w:rFonts w:ascii="Times New Roman" w:hAnsi="Times New Roman" w:cs="Times New Roman"/>
          <w:color w:val="000000"/>
          <w:sz w:val="24"/>
          <w:szCs w:val="24"/>
        </w:rPr>
        <w:t xml:space="preserve"> (Österreich)</w:t>
      </w:r>
      <w:r w:rsidR="00636DD0" w:rsidRPr="009A5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977FE" w14:textId="77777777" w:rsidR="00636DD0" w:rsidRPr="009A53E7" w:rsidRDefault="00636DD0" w:rsidP="00636D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22.10.-23.10.; 4.2.-5.2.2010; Durchführung des </w:t>
      </w:r>
      <w:r w:rsidRPr="009A53E7">
        <w:rPr>
          <w:rFonts w:ascii="Times New Roman" w:hAnsi="Times New Roman" w:cs="Times New Roman"/>
          <w:b/>
          <w:sz w:val="24"/>
          <w:szCs w:val="24"/>
        </w:rPr>
        <w:t>Moduls „Einführung in die Grundlagen des Faches“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 im Rahmen des Lehrgangs „DaZ / DaF für APS“ der Pädagogischen Hochschule Wien; in Zusammenarbeit mit Mag. Dr. Agnieszka Brzezinska</w:t>
      </w:r>
    </w:p>
    <w:p w14:paraId="496D3B71" w14:textId="77777777" w:rsidR="008A1058" w:rsidRPr="009A53E7" w:rsidRDefault="008A1058" w:rsidP="008A1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28. April 2011: Fortbildung </w:t>
      </w:r>
      <w:r w:rsidR="009C1C28" w:rsidRPr="009A53E7">
        <w:rPr>
          <w:rFonts w:ascii="Times New Roman" w:hAnsi="Times New Roman" w:cs="Times New Roman"/>
          <w:sz w:val="24"/>
          <w:szCs w:val="24"/>
        </w:rPr>
        <w:t xml:space="preserve">in </w:t>
      </w:r>
      <w:r w:rsidRPr="009A53E7">
        <w:rPr>
          <w:rFonts w:ascii="Times New Roman" w:hAnsi="Times New Roman" w:cs="Times New Roman"/>
          <w:sz w:val="24"/>
          <w:szCs w:val="24"/>
        </w:rPr>
        <w:t xml:space="preserve">der Volkshochschule Urania: </w:t>
      </w:r>
      <w:r w:rsidRPr="009A53E7">
        <w:rPr>
          <w:rFonts w:ascii="Times New Roman" w:hAnsi="Times New Roman" w:cs="Times New Roman"/>
          <w:b/>
          <w:sz w:val="24"/>
          <w:szCs w:val="24"/>
        </w:rPr>
        <w:t>„Gesellschaftlicher Umgang mit Mehrsprachigkeit“</w:t>
      </w:r>
      <w:r w:rsidRPr="009A53E7">
        <w:rPr>
          <w:rFonts w:ascii="Times New Roman" w:hAnsi="Times New Roman" w:cs="Times New Roman"/>
          <w:sz w:val="24"/>
          <w:szCs w:val="24"/>
        </w:rPr>
        <w:t>, Wien</w:t>
      </w:r>
    </w:p>
    <w:p w14:paraId="7E8E4021" w14:textId="77777777" w:rsidR="008A1058" w:rsidRPr="009A53E7" w:rsidRDefault="008A1058" w:rsidP="008A105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15. Mai 2011: Seminar im Rahmen des Lehrgangs „Migration Studies“ der Donau-Universität Krems: </w:t>
      </w:r>
      <w:r w:rsidRPr="009A53E7">
        <w:rPr>
          <w:rFonts w:ascii="Times New Roman" w:hAnsi="Times New Roman" w:cs="Times New Roman"/>
          <w:b/>
          <w:sz w:val="24"/>
          <w:szCs w:val="24"/>
        </w:rPr>
        <w:t xml:space="preserve">"Migrationsspezifische Mehrsprachigkeit und </w:t>
      </w:r>
      <w:r w:rsidRPr="009A53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natio-ethno-kulturelle Zugehörigkeit"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>, Wien</w:t>
      </w:r>
    </w:p>
    <w:p w14:paraId="323F2946" w14:textId="77777777" w:rsidR="004607DA" w:rsidRPr="009A53E7" w:rsidRDefault="004607DA" w:rsidP="001214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30.5-1-6.; 4.-6.6. 2011: Durchführung des Moduls </w:t>
      </w:r>
      <w:r w:rsidRPr="009A53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„Lernberatung und Sprachstandsdiagnose“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Rahmen des Lehrgangs „DaF / DaZ“ </w:t>
      </w:r>
      <w:r w:rsidR="00636DD0"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(Sekundarstufe I + II) 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Pädagogischen Hochschule Wien; in Zusammenarbeit mit Mag. Andrea Dorner </w:t>
      </w:r>
    </w:p>
    <w:p w14:paraId="3C1F42DD" w14:textId="77777777" w:rsidR="00121421" w:rsidRPr="009A53E7" w:rsidRDefault="00121421" w:rsidP="005A2DD1">
      <w:pPr>
        <w:pStyle w:val="HTMLVorformatier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9.6.2011: Vortrag / Workshop zum Thema </w:t>
      </w:r>
      <w:r w:rsidRPr="009A53E7">
        <w:rPr>
          <w:rFonts w:ascii="Times New Roman" w:hAnsi="Times New Roman" w:cs="Times New Roman"/>
          <w:b/>
          <w:sz w:val="24"/>
          <w:szCs w:val="24"/>
        </w:rPr>
        <w:t>"Spracherwerb unter Mehrsprachigkeitsbedingungen und den daraus folgenden Konsequenzen für den Unterricht"</w:t>
      </w:r>
      <w:r w:rsidRPr="009A53E7">
        <w:rPr>
          <w:rFonts w:ascii="Times New Roman" w:hAnsi="Times New Roman" w:cs="Times New Roman"/>
          <w:sz w:val="24"/>
          <w:szCs w:val="24"/>
        </w:rPr>
        <w:t xml:space="preserve"> in der Volksschule Baumkirchnerring (Wiener Neustadt)</w:t>
      </w:r>
    </w:p>
    <w:p w14:paraId="1654E95C" w14:textId="77777777" w:rsidR="00ED7F3A" w:rsidRPr="009A53E7" w:rsidRDefault="00ED7F3A" w:rsidP="005A2DD1">
      <w:pPr>
        <w:pStyle w:val="HTMLVorformatier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89366D" w14:textId="77777777" w:rsidR="00907CC5" w:rsidRPr="009A53E7" w:rsidRDefault="00ED7F3A" w:rsidP="00907CC5">
      <w:pP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9A53E7">
        <w:rPr>
          <w:rFonts w:ascii="Times New Roman" w:hAnsi="Times New Roman" w:cs="Times New Roman"/>
          <w:sz w:val="24"/>
          <w:szCs w:val="24"/>
        </w:rPr>
        <w:lastRenderedPageBreak/>
        <w:t>20.-22. 10 2011</w:t>
      </w:r>
      <w:r w:rsidR="00907CC5" w:rsidRPr="009A53E7">
        <w:rPr>
          <w:rFonts w:ascii="Times New Roman" w:hAnsi="Times New Roman" w:cs="Times New Roman"/>
          <w:sz w:val="24"/>
          <w:szCs w:val="24"/>
        </w:rPr>
        <w:t>: Bundesseminars „</w:t>
      </w:r>
      <w:r w:rsidR="00907CC5" w:rsidRPr="009A53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Migration, Feststellung sprachlicher Fähigkeiten mehrsprachig aufwachsender Schülerinnen und Schüler, sprachliche Bildung“, </w:t>
      </w:r>
      <w:r w:rsidR="00907CC5" w:rsidRPr="009A53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 xml:space="preserve">zusammen mit Marion Döll (Univ. Wien) und Claus Melter (Fachhochschule Esslingen), </w:t>
      </w:r>
      <w:r w:rsidR="00907CC5" w:rsidRPr="009A53E7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Pädagogische Hochschule Wien</w:t>
      </w:r>
    </w:p>
    <w:p w14:paraId="74F9E2CA" w14:textId="77777777" w:rsidR="00907CC5" w:rsidRPr="009A53E7" w:rsidRDefault="00B35D05" w:rsidP="00907CC5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18. Novemb</w:t>
      </w:r>
      <w:r w:rsidR="00C26F0C" w:rsidRPr="009A53E7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er 2011: Zwei Workshops zum Thema </w:t>
      </w:r>
      <w:r w:rsidR="00C26F0C" w:rsidRPr="009A53E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„Sprachliche Bildung unter Berücksichtigung von Mehrsprachigkeit“ </w:t>
      </w:r>
      <w:r w:rsidR="00C26F0C" w:rsidRPr="009A53E7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im Rahmen der Tagung „Bildungssprache – Bildungserfolg“, FörMig Kompetenzzentrum, Universität Hamburg</w:t>
      </w:r>
      <w:r w:rsidR="00C26F0C"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17E4E81" w14:textId="77777777" w:rsidR="00FA7F47" w:rsidRPr="009A53E7" w:rsidRDefault="00FA7F47" w:rsidP="00FA7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20. April 2012: Durchführung des </w:t>
      </w:r>
      <w:r w:rsidRPr="009A53E7">
        <w:rPr>
          <w:rFonts w:ascii="Times New Roman" w:hAnsi="Times New Roman" w:cs="Times New Roman"/>
          <w:b/>
          <w:sz w:val="24"/>
          <w:szCs w:val="24"/>
        </w:rPr>
        <w:t>Moduls „Einführung in die Grundlagen des Faches“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 im Rahmen des Lehrgangs „DaZ / DaF für APS“ der Pädagogischen Hochschule Wien; in Zusammenarbeit mit Mag. Dr. Agnieszka Brzezinska</w:t>
      </w:r>
    </w:p>
    <w:p w14:paraId="55966CB9" w14:textId="77777777" w:rsidR="00FA7F47" w:rsidRPr="009A53E7" w:rsidRDefault="00FA7F47" w:rsidP="00FA7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28. April 2012: Workshop zum Thema </w:t>
      </w:r>
      <w:r w:rsidRPr="009A53E7">
        <w:rPr>
          <w:rFonts w:ascii="Times New Roman" w:hAnsi="Times New Roman" w:cs="Times New Roman"/>
          <w:b/>
          <w:sz w:val="24"/>
          <w:szCs w:val="24"/>
        </w:rPr>
        <w:t>„Sprachenvielfalt – Chancengleichheit: Herausforderungen an Bildungsinstitutionen“</w:t>
      </w:r>
      <w:r w:rsidRPr="009A53E7">
        <w:rPr>
          <w:rFonts w:ascii="Times New Roman" w:hAnsi="Times New Roman" w:cs="Times New Roman"/>
          <w:sz w:val="24"/>
          <w:szCs w:val="24"/>
        </w:rPr>
        <w:t xml:space="preserve"> im Rahmen der Integrationskonferenz Nürnberg, Nürnberg</w:t>
      </w:r>
    </w:p>
    <w:p w14:paraId="06D5E873" w14:textId="77777777" w:rsidR="009C1C28" w:rsidRPr="009A53E7" w:rsidRDefault="009C1C28" w:rsidP="009C1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24. Mai 2012, Fortbildung in der Volkshochschule Urania: </w:t>
      </w:r>
      <w:r w:rsidRPr="009A53E7">
        <w:rPr>
          <w:rFonts w:ascii="Times New Roman" w:hAnsi="Times New Roman" w:cs="Times New Roman"/>
          <w:b/>
          <w:sz w:val="24"/>
          <w:szCs w:val="24"/>
        </w:rPr>
        <w:t>„Gesellschaftlicher Umgang mit Mehrsprachigkeit“</w:t>
      </w:r>
      <w:r w:rsidRPr="009A53E7">
        <w:rPr>
          <w:rFonts w:ascii="Times New Roman" w:hAnsi="Times New Roman" w:cs="Times New Roman"/>
          <w:sz w:val="24"/>
          <w:szCs w:val="24"/>
        </w:rPr>
        <w:t>, Wien</w:t>
      </w:r>
    </w:p>
    <w:p w14:paraId="57434530" w14:textId="77777777" w:rsidR="00994DB5" w:rsidRPr="009A53E7" w:rsidRDefault="00994DB5" w:rsidP="00994D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hAnsi="Times New Roman" w:cs="Times New Roman"/>
          <w:sz w:val="24"/>
          <w:szCs w:val="24"/>
        </w:rPr>
        <w:t xml:space="preserve">31. Mai 2012 und 1. Juni 2012: 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Durchführung des Moduls </w:t>
      </w:r>
      <w:r w:rsidRPr="009A53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„Lernberatung und Sprachstandsdiagnose“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Rahmen des Lehrgangs „DaF / DaZ“  (Sekundarstufe I + II) der Pädagogischen Hochschule Wien; in Zusammenarbeit mit Mag. Andrea Dorner </w:t>
      </w:r>
    </w:p>
    <w:p w14:paraId="4AC2323B" w14:textId="77777777" w:rsidR="00406BF2" w:rsidRPr="009A53E7" w:rsidRDefault="00406BF2" w:rsidP="00994D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5. und 6. September 2012: </w:t>
      </w:r>
      <w:r w:rsidR="00EB0E41" w:rsidRPr="009A53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„Bilinguales Aufwachsen und Herkunftssprachlicher Unterricht“:</w:t>
      </w:r>
      <w:r w:rsidR="00EB0E41"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Fortbildung für die </w:t>
      </w:r>
      <w:r w:rsidR="00276226"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Mitglieder der 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>Lehrplankommission Muttersprachlicher Unterricht beim Sächsischen Kultusministerium, Radebeul (Dresden)</w:t>
      </w:r>
    </w:p>
    <w:p w14:paraId="170DDB93" w14:textId="77777777" w:rsidR="002A7B49" w:rsidRPr="009A53E7" w:rsidRDefault="00EB0E41" w:rsidP="00994D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4. Oktober 2012: </w:t>
      </w:r>
      <w:r w:rsidRPr="009A53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„Code-Switching“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>: Fortbildung für Lehrkräfte des Herkunftssprachlichen Unterrichts, PH Wien</w:t>
      </w:r>
    </w:p>
    <w:p w14:paraId="09AD5D96" w14:textId="77777777" w:rsidR="005B661C" w:rsidRPr="009A53E7" w:rsidRDefault="005B661C" w:rsidP="00994D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15. November 2012: </w:t>
      </w:r>
      <w:r w:rsidRPr="009A53E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„Durchgängige Sprachbildung“</w:t>
      </w:r>
      <w:r w:rsidRPr="009A53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Fortbildung für die Lehrkräfte der Österreichischen Schule in Budapest, zusammen mit Lisanne Heller</w:t>
      </w:r>
    </w:p>
    <w:p w14:paraId="49A7236E" w14:textId="69E571C9" w:rsidR="0070698E" w:rsidRPr="00A6408E" w:rsidRDefault="009A53E7" w:rsidP="00D60B3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A6408E">
        <w:rPr>
          <w:rFonts w:ascii="Times New Roman" w:hAnsi="Times New Roman" w:cs="Times New Roman"/>
          <w:sz w:val="24"/>
          <w:szCs w:val="24"/>
          <w:lang w:eastAsia="de-DE"/>
        </w:rPr>
        <w:t>28. Februar 2013:</w:t>
      </w:r>
      <w:r w:rsidR="0070698E"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70698E"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“Mehrsprachige Hochschullehre”</w:t>
      </w:r>
      <w:r w:rsidR="0070698E"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, zus- mit Magdalena Knappik, Workshop im Rahmen der Tagung </w:t>
      </w:r>
      <w:r w:rsidR="0070698E" w:rsidRPr="009A53E7">
        <w:rPr>
          <w:rFonts w:ascii="Times New Roman" w:eastAsia="Times New Roman" w:hAnsi="Times New Roman" w:cs="Times New Roman"/>
          <w:sz w:val="24"/>
          <w:szCs w:val="24"/>
        </w:rPr>
        <w:t>„Mehrsprachigkeit und Professionalisierung in pädagogischen Berufen. Interdisziplinäre Zugänge zu aktuellen Herausforderungen im Bildungsbereich“, Fachdidaktisches Zentrum Sprachlehr- und -lernforschung der Philologisch-kulturwissenschaftlichen Fakultät, Universität Wien</w:t>
      </w:r>
    </w:p>
    <w:p w14:paraId="1170808F" w14:textId="351B045A" w:rsidR="00F72A57" w:rsidRPr="00A6408E" w:rsidRDefault="00D60B30" w:rsidP="006405D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>20. April 2013:</w:t>
      </w:r>
      <w:r w:rsidR="00A132D9" w:rsidRPr="009A53E7">
        <w:rPr>
          <w:rFonts w:ascii="Times New Roman" w:hAnsi="Times New Roman" w:cs="Times New Roman"/>
          <w:sz w:val="24"/>
          <w:szCs w:val="24"/>
        </w:rPr>
        <w:t xml:space="preserve"> Workshop </w:t>
      </w:r>
      <w:r w:rsidR="00A132D9" w:rsidRPr="00D60B30">
        <w:rPr>
          <w:rFonts w:ascii="Times New Roman" w:hAnsi="Times New Roman" w:cs="Times New Roman"/>
          <w:b/>
          <w:sz w:val="24"/>
          <w:szCs w:val="24"/>
        </w:rPr>
        <w:t>„</w:t>
      </w:r>
      <w:r w:rsidR="006405DE"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`Korrektes Deutsch` als Herrschaftsinstrument? Strategie zur Verschiebung von hegemonialen Sprachordnungen am Beispiel der Hochschullehre”</w:t>
      </w:r>
      <w:r w:rsidR="006405DE" w:rsidRPr="00A6408E">
        <w:rPr>
          <w:rFonts w:ascii="Times New Roman" w:hAnsi="Times New Roman" w:cs="Times New Roman"/>
          <w:sz w:val="24"/>
          <w:szCs w:val="24"/>
          <w:lang w:eastAsia="de-DE"/>
        </w:rPr>
        <w:t>, zus. mit Magdalena Knappik, im Rahmen der Tagung “Pädagogische Professionalität in der Migrationsgesellschaft”, Universität Bremen und CCM, Universität Oldenburg, Bremen</w:t>
      </w:r>
    </w:p>
    <w:p w14:paraId="703E5DE1" w14:textId="77777777" w:rsidR="00EC6D65" w:rsidRDefault="00D60B30" w:rsidP="006405D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 w:rsidRPr="00A6408E">
        <w:rPr>
          <w:rFonts w:ascii="Times New Roman" w:hAnsi="Times New Roman" w:cs="Times New Roman"/>
          <w:sz w:val="24"/>
          <w:szCs w:val="24"/>
          <w:lang w:eastAsia="de-DE"/>
        </w:rPr>
        <w:lastRenderedPageBreak/>
        <w:t>2. Mai 2013:</w:t>
      </w:r>
      <w:r w:rsidR="00F72A57"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F72A57" w:rsidRPr="00A6408E">
        <w:rPr>
          <w:rFonts w:ascii="Times New Roman" w:hAnsi="Times New Roman" w:cs="Times New Roman"/>
          <w:b/>
          <w:sz w:val="24"/>
          <w:szCs w:val="24"/>
          <w:lang w:eastAsia="de-DE"/>
        </w:rPr>
        <w:t>Workshop “Sprachstandsdiagnosen”</w:t>
      </w:r>
      <w:r w:rsidR="00F72A57" w:rsidRPr="00A6408E">
        <w:rPr>
          <w:rFonts w:ascii="Times New Roman" w:hAnsi="Times New Roman" w:cs="Times New Roman"/>
          <w:sz w:val="24"/>
          <w:szCs w:val="24"/>
          <w:lang w:eastAsia="de-DE"/>
        </w:rPr>
        <w:t xml:space="preserve">, zus. mit Lisanne Heller, Pädagogische </w:t>
      </w:r>
    </w:p>
    <w:p w14:paraId="2400A540" w14:textId="70D03EEF" w:rsidR="00F72A57" w:rsidRPr="00A6408E" w:rsidRDefault="00701860" w:rsidP="006405D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 xml:space="preserve">19. Oktober 2013: Workshop „Bildungssprache und der herkunftssprachliche Unterricht“ für die „Muttersprachlichen Lehrkräfte“ in Wien, Pädagogische </w:t>
      </w:r>
      <w:r w:rsidR="00F72A57" w:rsidRPr="00A6408E">
        <w:rPr>
          <w:rFonts w:ascii="Times New Roman" w:hAnsi="Times New Roman" w:cs="Times New Roman"/>
          <w:sz w:val="24"/>
          <w:szCs w:val="24"/>
          <w:lang w:eastAsia="de-DE"/>
        </w:rPr>
        <w:t>Hochschule Wien</w:t>
      </w:r>
    </w:p>
    <w:p w14:paraId="5AEC0C65" w14:textId="10673FA0" w:rsidR="009C1C28" w:rsidRPr="009A53E7" w:rsidRDefault="009C1C28" w:rsidP="00FA7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A474C8" w14:textId="77777777" w:rsidR="00ED7F3A" w:rsidRPr="009A53E7" w:rsidRDefault="00ED7F3A" w:rsidP="005A2DD1">
      <w:pPr>
        <w:pStyle w:val="HTMLVorformatier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20DA53" w14:textId="77777777" w:rsidR="008A1058" w:rsidRPr="009A53E7" w:rsidRDefault="008A1058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64686F" w14:textId="77777777" w:rsidR="00FC24D4" w:rsidRPr="009A53E7" w:rsidRDefault="00FC24D4" w:rsidP="008A1058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752B3" w14:textId="77777777" w:rsidR="00121421" w:rsidRPr="009A53E7" w:rsidRDefault="00121421">
      <w:pPr>
        <w:tabs>
          <w:tab w:val="num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1421" w:rsidRPr="009A53E7" w:rsidSect="00B15AB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F9729" w14:textId="77777777" w:rsidR="002F0CD5" w:rsidRDefault="002F0CD5" w:rsidP="007751D5">
      <w:pPr>
        <w:spacing w:after="0" w:line="240" w:lineRule="auto"/>
      </w:pPr>
      <w:r>
        <w:separator/>
      </w:r>
    </w:p>
  </w:endnote>
  <w:endnote w:type="continuationSeparator" w:id="0">
    <w:p w14:paraId="141C02BC" w14:textId="77777777" w:rsidR="002F0CD5" w:rsidRDefault="002F0CD5" w:rsidP="0077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E123" w14:textId="77777777" w:rsidR="002F0CD5" w:rsidRDefault="002F0CD5" w:rsidP="007751D5">
      <w:pPr>
        <w:spacing w:after="0" w:line="240" w:lineRule="auto"/>
      </w:pPr>
      <w:r>
        <w:separator/>
      </w:r>
    </w:p>
  </w:footnote>
  <w:footnote w:type="continuationSeparator" w:id="0">
    <w:p w14:paraId="0590EC5F" w14:textId="77777777" w:rsidR="002F0CD5" w:rsidRDefault="002F0CD5" w:rsidP="00775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1592"/>
    <w:multiLevelType w:val="hybridMultilevel"/>
    <w:tmpl w:val="8FF6587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94664"/>
    <w:multiLevelType w:val="hybridMultilevel"/>
    <w:tmpl w:val="98CE95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0594C"/>
    <w:multiLevelType w:val="multilevel"/>
    <w:tmpl w:val="0768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72D9B"/>
    <w:multiLevelType w:val="hybridMultilevel"/>
    <w:tmpl w:val="761C7D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240E6"/>
    <w:multiLevelType w:val="hybridMultilevel"/>
    <w:tmpl w:val="111CCDDC"/>
    <w:lvl w:ilvl="0" w:tplc="ED36F3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965D1"/>
    <w:multiLevelType w:val="hybridMultilevel"/>
    <w:tmpl w:val="173A9520"/>
    <w:lvl w:ilvl="0" w:tplc="997A52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6B"/>
    <w:rsid w:val="00001145"/>
    <w:rsid w:val="00006E2D"/>
    <w:rsid w:val="000113FD"/>
    <w:rsid w:val="000329DE"/>
    <w:rsid w:val="00035B2A"/>
    <w:rsid w:val="000374BC"/>
    <w:rsid w:val="00046228"/>
    <w:rsid w:val="00046851"/>
    <w:rsid w:val="00054D35"/>
    <w:rsid w:val="00060C69"/>
    <w:rsid w:val="00063E86"/>
    <w:rsid w:val="00066188"/>
    <w:rsid w:val="000704C9"/>
    <w:rsid w:val="000709F3"/>
    <w:rsid w:val="000768E9"/>
    <w:rsid w:val="00077A6A"/>
    <w:rsid w:val="00091B00"/>
    <w:rsid w:val="00091BD2"/>
    <w:rsid w:val="00092AD8"/>
    <w:rsid w:val="000A23E3"/>
    <w:rsid w:val="000A3D67"/>
    <w:rsid w:val="000A42B6"/>
    <w:rsid w:val="000B0B42"/>
    <w:rsid w:val="000B1B71"/>
    <w:rsid w:val="000B3353"/>
    <w:rsid w:val="000C4A70"/>
    <w:rsid w:val="000C58AB"/>
    <w:rsid w:val="000C5921"/>
    <w:rsid w:val="000D0310"/>
    <w:rsid w:val="000D212B"/>
    <w:rsid w:val="000F3852"/>
    <w:rsid w:val="000F3962"/>
    <w:rsid w:val="000F4888"/>
    <w:rsid w:val="000F5AD3"/>
    <w:rsid w:val="00105F2B"/>
    <w:rsid w:val="00107EE3"/>
    <w:rsid w:val="00112510"/>
    <w:rsid w:val="00113220"/>
    <w:rsid w:val="001141E6"/>
    <w:rsid w:val="00114BC6"/>
    <w:rsid w:val="0011689F"/>
    <w:rsid w:val="00121421"/>
    <w:rsid w:val="0012341F"/>
    <w:rsid w:val="00123E20"/>
    <w:rsid w:val="00124173"/>
    <w:rsid w:val="00125299"/>
    <w:rsid w:val="00130A6D"/>
    <w:rsid w:val="00130E34"/>
    <w:rsid w:val="001315B5"/>
    <w:rsid w:val="00135037"/>
    <w:rsid w:val="0013617C"/>
    <w:rsid w:val="00136BF1"/>
    <w:rsid w:val="00140097"/>
    <w:rsid w:val="00140888"/>
    <w:rsid w:val="00152917"/>
    <w:rsid w:val="0015363A"/>
    <w:rsid w:val="001556AB"/>
    <w:rsid w:val="0015570F"/>
    <w:rsid w:val="0016258A"/>
    <w:rsid w:val="00162D0A"/>
    <w:rsid w:val="0017744E"/>
    <w:rsid w:val="00181569"/>
    <w:rsid w:val="00181C5D"/>
    <w:rsid w:val="00182641"/>
    <w:rsid w:val="00187041"/>
    <w:rsid w:val="00193867"/>
    <w:rsid w:val="00193DCF"/>
    <w:rsid w:val="001972DE"/>
    <w:rsid w:val="001A2FC7"/>
    <w:rsid w:val="001A3A16"/>
    <w:rsid w:val="001A3CEB"/>
    <w:rsid w:val="001A4743"/>
    <w:rsid w:val="001A5F1F"/>
    <w:rsid w:val="001B0050"/>
    <w:rsid w:val="001B4879"/>
    <w:rsid w:val="001B4FF0"/>
    <w:rsid w:val="001D4F59"/>
    <w:rsid w:val="001E50E8"/>
    <w:rsid w:val="001F21C5"/>
    <w:rsid w:val="001F51E5"/>
    <w:rsid w:val="001F7089"/>
    <w:rsid w:val="002021AA"/>
    <w:rsid w:val="0020755F"/>
    <w:rsid w:val="00212A12"/>
    <w:rsid w:val="00216865"/>
    <w:rsid w:val="00227031"/>
    <w:rsid w:val="00230FED"/>
    <w:rsid w:val="00231636"/>
    <w:rsid w:val="0023185D"/>
    <w:rsid w:val="00232C86"/>
    <w:rsid w:val="00233952"/>
    <w:rsid w:val="00235149"/>
    <w:rsid w:val="00236580"/>
    <w:rsid w:val="00237FE9"/>
    <w:rsid w:val="0024174D"/>
    <w:rsid w:val="00243F0F"/>
    <w:rsid w:val="00250074"/>
    <w:rsid w:val="00252E46"/>
    <w:rsid w:val="0025338A"/>
    <w:rsid w:val="00256D3E"/>
    <w:rsid w:val="00260358"/>
    <w:rsid w:val="00260505"/>
    <w:rsid w:val="00263ED8"/>
    <w:rsid w:val="00266F46"/>
    <w:rsid w:val="002728E5"/>
    <w:rsid w:val="00272BF2"/>
    <w:rsid w:val="00273A63"/>
    <w:rsid w:val="00274182"/>
    <w:rsid w:val="00276226"/>
    <w:rsid w:val="00283ADD"/>
    <w:rsid w:val="00290984"/>
    <w:rsid w:val="00296997"/>
    <w:rsid w:val="00296B06"/>
    <w:rsid w:val="002A1F87"/>
    <w:rsid w:val="002A3CB2"/>
    <w:rsid w:val="002A779A"/>
    <w:rsid w:val="002A7B49"/>
    <w:rsid w:val="002B3F2D"/>
    <w:rsid w:val="002B55FC"/>
    <w:rsid w:val="002B6803"/>
    <w:rsid w:val="002C0780"/>
    <w:rsid w:val="002C0CE9"/>
    <w:rsid w:val="002C2058"/>
    <w:rsid w:val="002D1DAE"/>
    <w:rsid w:val="002D21D5"/>
    <w:rsid w:val="002D3237"/>
    <w:rsid w:val="002D36C3"/>
    <w:rsid w:val="002D3D36"/>
    <w:rsid w:val="002D722F"/>
    <w:rsid w:val="002E18D8"/>
    <w:rsid w:val="002E4DD1"/>
    <w:rsid w:val="002F0CD5"/>
    <w:rsid w:val="002F22C0"/>
    <w:rsid w:val="00300955"/>
    <w:rsid w:val="00300EC9"/>
    <w:rsid w:val="003037C9"/>
    <w:rsid w:val="003065EE"/>
    <w:rsid w:val="003101B2"/>
    <w:rsid w:val="003119DC"/>
    <w:rsid w:val="0031403D"/>
    <w:rsid w:val="0031465C"/>
    <w:rsid w:val="003171F0"/>
    <w:rsid w:val="00317649"/>
    <w:rsid w:val="00321570"/>
    <w:rsid w:val="00327857"/>
    <w:rsid w:val="00327E76"/>
    <w:rsid w:val="00342997"/>
    <w:rsid w:val="0034504F"/>
    <w:rsid w:val="003460CC"/>
    <w:rsid w:val="003479E3"/>
    <w:rsid w:val="00356954"/>
    <w:rsid w:val="003601B0"/>
    <w:rsid w:val="003658E6"/>
    <w:rsid w:val="00372657"/>
    <w:rsid w:val="00373F9C"/>
    <w:rsid w:val="0037554C"/>
    <w:rsid w:val="00377D22"/>
    <w:rsid w:val="00386ACF"/>
    <w:rsid w:val="0039546E"/>
    <w:rsid w:val="003A07C0"/>
    <w:rsid w:val="003B3FDE"/>
    <w:rsid w:val="003B431B"/>
    <w:rsid w:val="003C1F31"/>
    <w:rsid w:val="003C2F30"/>
    <w:rsid w:val="003C5D4C"/>
    <w:rsid w:val="003D3DB5"/>
    <w:rsid w:val="003D69E5"/>
    <w:rsid w:val="003D6E83"/>
    <w:rsid w:val="003D7367"/>
    <w:rsid w:val="003E1C35"/>
    <w:rsid w:val="003E2FC2"/>
    <w:rsid w:val="003E49DF"/>
    <w:rsid w:val="003F02F9"/>
    <w:rsid w:val="003F20F8"/>
    <w:rsid w:val="003F52C6"/>
    <w:rsid w:val="003F6222"/>
    <w:rsid w:val="003F7DC7"/>
    <w:rsid w:val="00404D04"/>
    <w:rsid w:val="00406BF2"/>
    <w:rsid w:val="004163A0"/>
    <w:rsid w:val="00420F1E"/>
    <w:rsid w:val="00421BE2"/>
    <w:rsid w:val="00423A05"/>
    <w:rsid w:val="00424FCF"/>
    <w:rsid w:val="004317B1"/>
    <w:rsid w:val="00431E21"/>
    <w:rsid w:val="00442E79"/>
    <w:rsid w:val="00443AAC"/>
    <w:rsid w:val="00445FF4"/>
    <w:rsid w:val="00452920"/>
    <w:rsid w:val="00452D46"/>
    <w:rsid w:val="004531D1"/>
    <w:rsid w:val="004560EC"/>
    <w:rsid w:val="00456565"/>
    <w:rsid w:val="004607DA"/>
    <w:rsid w:val="0046095F"/>
    <w:rsid w:val="00464AA9"/>
    <w:rsid w:val="00467ED0"/>
    <w:rsid w:val="00470669"/>
    <w:rsid w:val="004753AD"/>
    <w:rsid w:val="004821BB"/>
    <w:rsid w:val="00486A1A"/>
    <w:rsid w:val="00490AA6"/>
    <w:rsid w:val="00494016"/>
    <w:rsid w:val="004A1022"/>
    <w:rsid w:val="004A421E"/>
    <w:rsid w:val="004A7E23"/>
    <w:rsid w:val="004B26C8"/>
    <w:rsid w:val="004B2899"/>
    <w:rsid w:val="004B315D"/>
    <w:rsid w:val="004B381E"/>
    <w:rsid w:val="004B4B94"/>
    <w:rsid w:val="004B7F22"/>
    <w:rsid w:val="004C013B"/>
    <w:rsid w:val="004C070E"/>
    <w:rsid w:val="004C0AC3"/>
    <w:rsid w:val="004D0E1D"/>
    <w:rsid w:val="004D1540"/>
    <w:rsid w:val="004D1D0E"/>
    <w:rsid w:val="004D3993"/>
    <w:rsid w:val="004D56FB"/>
    <w:rsid w:val="004E00D9"/>
    <w:rsid w:val="004E2E3B"/>
    <w:rsid w:val="004E42F7"/>
    <w:rsid w:val="004E7E56"/>
    <w:rsid w:val="004F17E1"/>
    <w:rsid w:val="00500172"/>
    <w:rsid w:val="00503CF6"/>
    <w:rsid w:val="00513CFB"/>
    <w:rsid w:val="005155F7"/>
    <w:rsid w:val="0052102B"/>
    <w:rsid w:val="00522BFE"/>
    <w:rsid w:val="00522D04"/>
    <w:rsid w:val="0052546F"/>
    <w:rsid w:val="00533CBE"/>
    <w:rsid w:val="005379C3"/>
    <w:rsid w:val="00540C80"/>
    <w:rsid w:val="0055547F"/>
    <w:rsid w:val="00557C45"/>
    <w:rsid w:val="00561C46"/>
    <w:rsid w:val="005644C0"/>
    <w:rsid w:val="00567440"/>
    <w:rsid w:val="005746D2"/>
    <w:rsid w:val="00581202"/>
    <w:rsid w:val="005815BE"/>
    <w:rsid w:val="005821D7"/>
    <w:rsid w:val="00594E86"/>
    <w:rsid w:val="005A061B"/>
    <w:rsid w:val="005A29AE"/>
    <w:rsid w:val="005A2DD1"/>
    <w:rsid w:val="005A3B55"/>
    <w:rsid w:val="005B661C"/>
    <w:rsid w:val="005B76E2"/>
    <w:rsid w:val="005B7D31"/>
    <w:rsid w:val="005C160C"/>
    <w:rsid w:val="005C1ED8"/>
    <w:rsid w:val="005C43CF"/>
    <w:rsid w:val="005C4B23"/>
    <w:rsid w:val="005D0875"/>
    <w:rsid w:val="005E30E9"/>
    <w:rsid w:val="005E500F"/>
    <w:rsid w:val="005F09BE"/>
    <w:rsid w:val="005F0B0D"/>
    <w:rsid w:val="005F0CA1"/>
    <w:rsid w:val="005F1902"/>
    <w:rsid w:val="005F5DF6"/>
    <w:rsid w:val="005F622C"/>
    <w:rsid w:val="00601600"/>
    <w:rsid w:val="006073A1"/>
    <w:rsid w:val="00611558"/>
    <w:rsid w:val="00612DCE"/>
    <w:rsid w:val="00622711"/>
    <w:rsid w:val="00624675"/>
    <w:rsid w:val="00624FAD"/>
    <w:rsid w:val="00631A73"/>
    <w:rsid w:val="0063473E"/>
    <w:rsid w:val="00636DD0"/>
    <w:rsid w:val="006405DE"/>
    <w:rsid w:val="00652ABF"/>
    <w:rsid w:val="006530EE"/>
    <w:rsid w:val="00653D32"/>
    <w:rsid w:val="00654B7A"/>
    <w:rsid w:val="006553C9"/>
    <w:rsid w:val="0066163C"/>
    <w:rsid w:val="00663951"/>
    <w:rsid w:val="00664C07"/>
    <w:rsid w:val="0066692D"/>
    <w:rsid w:val="006712AE"/>
    <w:rsid w:val="00673C6E"/>
    <w:rsid w:val="00675183"/>
    <w:rsid w:val="00677DFE"/>
    <w:rsid w:val="00681AEE"/>
    <w:rsid w:val="00682DA5"/>
    <w:rsid w:val="0068383C"/>
    <w:rsid w:val="006860A7"/>
    <w:rsid w:val="00686149"/>
    <w:rsid w:val="00691121"/>
    <w:rsid w:val="0069126B"/>
    <w:rsid w:val="006A1E99"/>
    <w:rsid w:val="006B5FCF"/>
    <w:rsid w:val="006C5AA5"/>
    <w:rsid w:val="006C5B4A"/>
    <w:rsid w:val="006C71F9"/>
    <w:rsid w:val="006D18D1"/>
    <w:rsid w:val="006D199C"/>
    <w:rsid w:val="006D1ADE"/>
    <w:rsid w:val="006D742E"/>
    <w:rsid w:val="006E285A"/>
    <w:rsid w:val="006E538B"/>
    <w:rsid w:val="006F4942"/>
    <w:rsid w:val="00701860"/>
    <w:rsid w:val="00703A46"/>
    <w:rsid w:val="0070584D"/>
    <w:rsid w:val="007068F6"/>
    <w:rsid w:val="0070698E"/>
    <w:rsid w:val="007149C6"/>
    <w:rsid w:val="00721CB4"/>
    <w:rsid w:val="00733AFD"/>
    <w:rsid w:val="007362E3"/>
    <w:rsid w:val="007404C8"/>
    <w:rsid w:val="007408D0"/>
    <w:rsid w:val="00740F39"/>
    <w:rsid w:val="007460ED"/>
    <w:rsid w:val="00752243"/>
    <w:rsid w:val="007523E9"/>
    <w:rsid w:val="00752A78"/>
    <w:rsid w:val="00754DCF"/>
    <w:rsid w:val="00760CA1"/>
    <w:rsid w:val="00763676"/>
    <w:rsid w:val="007644C5"/>
    <w:rsid w:val="00765DFC"/>
    <w:rsid w:val="00770CC6"/>
    <w:rsid w:val="00772DEA"/>
    <w:rsid w:val="007751D5"/>
    <w:rsid w:val="00775B39"/>
    <w:rsid w:val="00784C7A"/>
    <w:rsid w:val="00786797"/>
    <w:rsid w:val="00786DC4"/>
    <w:rsid w:val="007966E4"/>
    <w:rsid w:val="007A4958"/>
    <w:rsid w:val="007A4EB5"/>
    <w:rsid w:val="007B2916"/>
    <w:rsid w:val="007C3B72"/>
    <w:rsid w:val="007C62B7"/>
    <w:rsid w:val="007D3FA2"/>
    <w:rsid w:val="007D43D8"/>
    <w:rsid w:val="007D5C17"/>
    <w:rsid w:val="007D6108"/>
    <w:rsid w:val="007E5CE2"/>
    <w:rsid w:val="007F192E"/>
    <w:rsid w:val="007F5D7D"/>
    <w:rsid w:val="008064ED"/>
    <w:rsid w:val="00806DC8"/>
    <w:rsid w:val="00811785"/>
    <w:rsid w:val="0081286E"/>
    <w:rsid w:val="00814298"/>
    <w:rsid w:val="00820B0B"/>
    <w:rsid w:val="00822854"/>
    <w:rsid w:val="00822A26"/>
    <w:rsid w:val="00823187"/>
    <w:rsid w:val="00826FA4"/>
    <w:rsid w:val="00830B8B"/>
    <w:rsid w:val="00830EDE"/>
    <w:rsid w:val="00836326"/>
    <w:rsid w:val="00844A8E"/>
    <w:rsid w:val="008458A7"/>
    <w:rsid w:val="00854A77"/>
    <w:rsid w:val="00856698"/>
    <w:rsid w:val="00856A35"/>
    <w:rsid w:val="00862A97"/>
    <w:rsid w:val="00862D5F"/>
    <w:rsid w:val="00870E3A"/>
    <w:rsid w:val="00873DFA"/>
    <w:rsid w:val="00875400"/>
    <w:rsid w:val="00886022"/>
    <w:rsid w:val="008A090E"/>
    <w:rsid w:val="008A1058"/>
    <w:rsid w:val="008A1D97"/>
    <w:rsid w:val="008A3885"/>
    <w:rsid w:val="008A486F"/>
    <w:rsid w:val="008A51D4"/>
    <w:rsid w:val="008A58BF"/>
    <w:rsid w:val="008A74A8"/>
    <w:rsid w:val="008B39A6"/>
    <w:rsid w:val="008B555F"/>
    <w:rsid w:val="008C0B66"/>
    <w:rsid w:val="008D07E3"/>
    <w:rsid w:val="008D27EA"/>
    <w:rsid w:val="008D305F"/>
    <w:rsid w:val="008D3E9C"/>
    <w:rsid w:val="008E4117"/>
    <w:rsid w:val="008E590A"/>
    <w:rsid w:val="008F079E"/>
    <w:rsid w:val="008F0E3E"/>
    <w:rsid w:val="008F16E1"/>
    <w:rsid w:val="008F2FCF"/>
    <w:rsid w:val="009012D4"/>
    <w:rsid w:val="009015F0"/>
    <w:rsid w:val="00902737"/>
    <w:rsid w:val="00906BA6"/>
    <w:rsid w:val="00907458"/>
    <w:rsid w:val="00907CC5"/>
    <w:rsid w:val="00912FA7"/>
    <w:rsid w:val="0091569E"/>
    <w:rsid w:val="00915B90"/>
    <w:rsid w:val="009200DD"/>
    <w:rsid w:val="0092474E"/>
    <w:rsid w:val="00927394"/>
    <w:rsid w:val="009273BC"/>
    <w:rsid w:val="009318DB"/>
    <w:rsid w:val="00934FCF"/>
    <w:rsid w:val="00935FAC"/>
    <w:rsid w:val="0093736F"/>
    <w:rsid w:val="009423D7"/>
    <w:rsid w:val="00953118"/>
    <w:rsid w:val="00956FCF"/>
    <w:rsid w:val="009603E2"/>
    <w:rsid w:val="009648A0"/>
    <w:rsid w:val="00966A34"/>
    <w:rsid w:val="00975DE1"/>
    <w:rsid w:val="00982332"/>
    <w:rsid w:val="0098554F"/>
    <w:rsid w:val="0099020A"/>
    <w:rsid w:val="00990712"/>
    <w:rsid w:val="00990738"/>
    <w:rsid w:val="00994DB5"/>
    <w:rsid w:val="009A0E31"/>
    <w:rsid w:val="009A53E7"/>
    <w:rsid w:val="009B3671"/>
    <w:rsid w:val="009B3E83"/>
    <w:rsid w:val="009B57DF"/>
    <w:rsid w:val="009B621E"/>
    <w:rsid w:val="009B646C"/>
    <w:rsid w:val="009B69F3"/>
    <w:rsid w:val="009C1C28"/>
    <w:rsid w:val="009D33B0"/>
    <w:rsid w:val="009D4F78"/>
    <w:rsid w:val="009E3C24"/>
    <w:rsid w:val="009E4DEF"/>
    <w:rsid w:val="009E6C2B"/>
    <w:rsid w:val="009F0A06"/>
    <w:rsid w:val="00A10EDC"/>
    <w:rsid w:val="00A123C1"/>
    <w:rsid w:val="00A12AD6"/>
    <w:rsid w:val="00A132D9"/>
    <w:rsid w:val="00A2208E"/>
    <w:rsid w:val="00A22F2E"/>
    <w:rsid w:val="00A23834"/>
    <w:rsid w:val="00A268B0"/>
    <w:rsid w:val="00A30647"/>
    <w:rsid w:val="00A31E50"/>
    <w:rsid w:val="00A34849"/>
    <w:rsid w:val="00A36310"/>
    <w:rsid w:val="00A363C2"/>
    <w:rsid w:val="00A36C54"/>
    <w:rsid w:val="00A36FA8"/>
    <w:rsid w:val="00A3757E"/>
    <w:rsid w:val="00A37829"/>
    <w:rsid w:val="00A4310D"/>
    <w:rsid w:val="00A4407E"/>
    <w:rsid w:val="00A50F49"/>
    <w:rsid w:val="00A5584D"/>
    <w:rsid w:val="00A61CA1"/>
    <w:rsid w:val="00A6408E"/>
    <w:rsid w:val="00A6545D"/>
    <w:rsid w:val="00A67B1A"/>
    <w:rsid w:val="00A7031D"/>
    <w:rsid w:val="00A73275"/>
    <w:rsid w:val="00A80583"/>
    <w:rsid w:val="00A81D83"/>
    <w:rsid w:val="00A840DE"/>
    <w:rsid w:val="00A86AEA"/>
    <w:rsid w:val="00A87071"/>
    <w:rsid w:val="00A90264"/>
    <w:rsid w:val="00A97DF1"/>
    <w:rsid w:val="00AA0B9B"/>
    <w:rsid w:val="00AA351C"/>
    <w:rsid w:val="00AA50DD"/>
    <w:rsid w:val="00AA6C36"/>
    <w:rsid w:val="00AB45A7"/>
    <w:rsid w:val="00AB619A"/>
    <w:rsid w:val="00AC0549"/>
    <w:rsid w:val="00AC711D"/>
    <w:rsid w:val="00AD5E4A"/>
    <w:rsid w:val="00AD74D5"/>
    <w:rsid w:val="00AF1F58"/>
    <w:rsid w:val="00AF6064"/>
    <w:rsid w:val="00AF653E"/>
    <w:rsid w:val="00AF710D"/>
    <w:rsid w:val="00B00E1B"/>
    <w:rsid w:val="00B010A9"/>
    <w:rsid w:val="00B03979"/>
    <w:rsid w:val="00B04DBE"/>
    <w:rsid w:val="00B1361A"/>
    <w:rsid w:val="00B14880"/>
    <w:rsid w:val="00B15ABA"/>
    <w:rsid w:val="00B170CF"/>
    <w:rsid w:val="00B241BE"/>
    <w:rsid w:val="00B27AF1"/>
    <w:rsid w:val="00B31079"/>
    <w:rsid w:val="00B352E2"/>
    <w:rsid w:val="00B35D05"/>
    <w:rsid w:val="00B36B17"/>
    <w:rsid w:val="00B37F3D"/>
    <w:rsid w:val="00B415A2"/>
    <w:rsid w:val="00B4564B"/>
    <w:rsid w:val="00B47CDC"/>
    <w:rsid w:val="00B52697"/>
    <w:rsid w:val="00B579CF"/>
    <w:rsid w:val="00B57E5C"/>
    <w:rsid w:val="00B61897"/>
    <w:rsid w:val="00B6293C"/>
    <w:rsid w:val="00B62E42"/>
    <w:rsid w:val="00B65FAB"/>
    <w:rsid w:val="00B73118"/>
    <w:rsid w:val="00B8502D"/>
    <w:rsid w:val="00B85076"/>
    <w:rsid w:val="00B86274"/>
    <w:rsid w:val="00B863AF"/>
    <w:rsid w:val="00B86F56"/>
    <w:rsid w:val="00B93708"/>
    <w:rsid w:val="00B94695"/>
    <w:rsid w:val="00BA02EE"/>
    <w:rsid w:val="00BA4C3A"/>
    <w:rsid w:val="00BA75E9"/>
    <w:rsid w:val="00BB5A3E"/>
    <w:rsid w:val="00BB6435"/>
    <w:rsid w:val="00BB650C"/>
    <w:rsid w:val="00BC1EEF"/>
    <w:rsid w:val="00BC4E8D"/>
    <w:rsid w:val="00BD0FDB"/>
    <w:rsid w:val="00BD276E"/>
    <w:rsid w:val="00BD3C29"/>
    <w:rsid w:val="00BE27E9"/>
    <w:rsid w:val="00BE40EE"/>
    <w:rsid w:val="00BE740D"/>
    <w:rsid w:val="00BF0B0D"/>
    <w:rsid w:val="00C00DA3"/>
    <w:rsid w:val="00C02166"/>
    <w:rsid w:val="00C071B9"/>
    <w:rsid w:val="00C10FE3"/>
    <w:rsid w:val="00C12877"/>
    <w:rsid w:val="00C13AF2"/>
    <w:rsid w:val="00C14160"/>
    <w:rsid w:val="00C26F0C"/>
    <w:rsid w:val="00C32122"/>
    <w:rsid w:val="00C33BA2"/>
    <w:rsid w:val="00C401C4"/>
    <w:rsid w:val="00C40C32"/>
    <w:rsid w:val="00C41B0A"/>
    <w:rsid w:val="00C442CE"/>
    <w:rsid w:val="00C45F94"/>
    <w:rsid w:val="00C470A9"/>
    <w:rsid w:val="00C51121"/>
    <w:rsid w:val="00C54F20"/>
    <w:rsid w:val="00C55029"/>
    <w:rsid w:val="00C5754B"/>
    <w:rsid w:val="00C62AEB"/>
    <w:rsid w:val="00C673C6"/>
    <w:rsid w:val="00C678B9"/>
    <w:rsid w:val="00C714FA"/>
    <w:rsid w:val="00C74A84"/>
    <w:rsid w:val="00C751EA"/>
    <w:rsid w:val="00C825AB"/>
    <w:rsid w:val="00C84F40"/>
    <w:rsid w:val="00C856B7"/>
    <w:rsid w:val="00C861F1"/>
    <w:rsid w:val="00C975F4"/>
    <w:rsid w:val="00C97C71"/>
    <w:rsid w:val="00CA28C0"/>
    <w:rsid w:val="00CA2E62"/>
    <w:rsid w:val="00CA4843"/>
    <w:rsid w:val="00CA4C13"/>
    <w:rsid w:val="00CA4ED9"/>
    <w:rsid w:val="00CB2892"/>
    <w:rsid w:val="00CB2C50"/>
    <w:rsid w:val="00CB44E7"/>
    <w:rsid w:val="00CB7F19"/>
    <w:rsid w:val="00CC012C"/>
    <w:rsid w:val="00CC19B3"/>
    <w:rsid w:val="00CC50B9"/>
    <w:rsid w:val="00CC5FC4"/>
    <w:rsid w:val="00CD0F6A"/>
    <w:rsid w:val="00CD1A83"/>
    <w:rsid w:val="00CD493A"/>
    <w:rsid w:val="00CD7063"/>
    <w:rsid w:val="00CE051A"/>
    <w:rsid w:val="00CF0128"/>
    <w:rsid w:val="00CF10DF"/>
    <w:rsid w:val="00CF1924"/>
    <w:rsid w:val="00CF43D2"/>
    <w:rsid w:val="00CF52F7"/>
    <w:rsid w:val="00CF5C4E"/>
    <w:rsid w:val="00D02106"/>
    <w:rsid w:val="00D021A7"/>
    <w:rsid w:val="00D029C7"/>
    <w:rsid w:val="00D03584"/>
    <w:rsid w:val="00D03E59"/>
    <w:rsid w:val="00D1449A"/>
    <w:rsid w:val="00D16BD5"/>
    <w:rsid w:val="00D216FC"/>
    <w:rsid w:val="00D22664"/>
    <w:rsid w:val="00D24463"/>
    <w:rsid w:val="00D32DDA"/>
    <w:rsid w:val="00D33065"/>
    <w:rsid w:val="00D35A55"/>
    <w:rsid w:val="00D46D14"/>
    <w:rsid w:val="00D565C9"/>
    <w:rsid w:val="00D60B30"/>
    <w:rsid w:val="00D679F5"/>
    <w:rsid w:val="00D70F10"/>
    <w:rsid w:val="00D73F96"/>
    <w:rsid w:val="00D756BF"/>
    <w:rsid w:val="00D83EBC"/>
    <w:rsid w:val="00D87031"/>
    <w:rsid w:val="00D90CF6"/>
    <w:rsid w:val="00D93030"/>
    <w:rsid w:val="00D930E2"/>
    <w:rsid w:val="00DA1134"/>
    <w:rsid w:val="00DA50FB"/>
    <w:rsid w:val="00DB1375"/>
    <w:rsid w:val="00DB177B"/>
    <w:rsid w:val="00DB5FD4"/>
    <w:rsid w:val="00DC4D72"/>
    <w:rsid w:val="00DD174B"/>
    <w:rsid w:val="00DD59C6"/>
    <w:rsid w:val="00DD6254"/>
    <w:rsid w:val="00DD6713"/>
    <w:rsid w:val="00DE1019"/>
    <w:rsid w:val="00DE2DBF"/>
    <w:rsid w:val="00DF435A"/>
    <w:rsid w:val="00DF44B5"/>
    <w:rsid w:val="00E0678E"/>
    <w:rsid w:val="00E107C6"/>
    <w:rsid w:val="00E1722D"/>
    <w:rsid w:val="00E217D4"/>
    <w:rsid w:val="00E25481"/>
    <w:rsid w:val="00E36CA2"/>
    <w:rsid w:val="00E431FA"/>
    <w:rsid w:val="00E434D9"/>
    <w:rsid w:val="00E51D98"/>
    <w:rsid w:val="00E53008"/>
    <w:rsid w:val="00E57DD2"/>
    <w:rsid w:val="00E629D3"/>
    <w:rsid w:val="00E656AD"/>
    <w:rsid w:val="00E77215"/>
    <w:rsid w:val="00E82CEC"/>
    <w:rsid w:val="00E843A2"/>
    <w:rsid w:val="00E86965"/>
    <w:rsid w:val="00E929FF"/>
    <w:rsid w:val="00E92FDD"/>
    <w:rsid w:val="00E94BA8"/>
    <w:rsid w:val="00EA2B1D"/>
    <w:rsid w:val="00EB0E41"/>
    <w:rsid w:val="00EB202D"/>
    <w:rsid w:val="00EB3F46"/>
    <w:rsid w:val="00EB721A"/>
    <w:rsid w:val="00EC0843"/>
    <w:rsid w:val="00EC0A42"/>
    <w:rsid w:val="00EC1603"/>
    <w:rsid w:val="00EC1E58"/>
    <w:rsid w:val="00EC6D65"/>
    <w:rsid w:val="00ED27E8"/>
    <w:rsid w:val="00ED4ED2"/>
    <w:rsid w:val="00ED58C2"/>
    <w:rsid w:val="00ED7F3A"/>
    <w:rsid w:val="00EE14E9"/>
    <w:rsid w:val="00EE183E"/>
    <w:rsid w:val="00EE5795"/>
    <w:rsid w:val="00EE66E6"/>
    <w:rsid w:val="00EF2B9B"/>
    <w:rsid w:val="00EF57C6"/>
    <w:rsid w:val="00F00448"/>
    <w:rsid w:val="00F019E9"/>
    <w:rsid w:val="00F01FDD"/>
    <w:rsid w:val="00F06918"/>
    <w:rsid w:val="00F13B4C"/>
    <w:rsid w:val="00F16933"/>
    <w:rsid w:val="00F27F08"/>
    <w:rsid w:val="00F30763"/>
    <w:rsid w:val="00F32388"/>
    <w:rsid w:val="00F37C51"/>
    <w:rsid w:val="00F420FA"/>
    <w:rsid w:val="00F43E0C"/>
    <w:rsid w:val="00F5047D"/>
    <w:rsid w:val="00F5416F"/>
    <w:rsid w:val="00F60717"/>
    <w:rsid w:val="00F70564"/>
    <w:rsid w:val="00F72A57"/>
    <w:rsid w:val="00F737A4"/>
    <w:rsid w:val="00F77964"/>
    <w:rsid w:val="00F80C9E"/>
    <w:rsid w:val="00F94D12"/>
    <w:rsid w:val="00FA7E1E"/>
    <w:rsid w:val="00FA7F47"/>
    <w:rsid w:val="00FA7F8F"/>
    <w:rsid w:val="00FB02AC"/>
    <w:rsid w:val="00FB23A1"/>
    <w:rsid w:val="00FC24D4"/>
    <w:rsid w:val="00FD13F7"/>
    <w:rsid w:val="00FD1859"/>
    <w:rsid w:val="00FD3599"/>
    <w:rsid w:val="00FD4440"/>
    <w:rsid w:val="00FD63F7"/>
    <w:rsid w:val="00FE0FA5"/>
    <w:rsid w:val="00FE4D6C"/>
    <w:rsid w:val="00FF4664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4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126B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5A2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63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634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6347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019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F019E9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rsid w:val="00F13B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13B4C"/>
    <w:rPr>
      <w:rFonts w:ascii="Consolas" w:hAnsi="Consolas" w:cs="Times New Roman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23E20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1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E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019E9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25338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5E50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E500F"/>
    <w:rPr>
      <w:rFonts w:ascii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751D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751D5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751D5"/>
    <w:rPr>
      <w:rFonts w:cs="Times New Roman"/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1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1058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CD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locked/>
    <w:rsid w:val="00CD1A8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A2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5A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TMLPreformattedChar">
    <w:name w:val="HTML Preformatted Char"/>
    <w:basedOn w:val="Absatz-Standardschriftart"/>
    <w:uiPriority w:val="99"/>
    <w:semiHidden/>
    <w:rsid w:val="007F5D7D"/>
    <w:rPr>
      <w:rFonts w:ascii="Courier" w:eastAsia="Calibri" w:hAnsi="Courier" w:cs="Courier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63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6347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634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3473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3473E"/>
    <w:rPr>
      <w:rFonts w:ascii="Arial" w:hAnsi="Arial"/>
      <w:vanish/>
      <w:sz w:val="16"/>
      <w:szCs w:val="16"/>
      <w:lang w:eastAsia="en-US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3473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3473E"/>
    <w:rPr>
      <w:rFonts w:ascii="Arial" w:hAnsi="Arial"/>
      <w:vanish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6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126B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5A2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63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634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6347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019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F019E9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rsid w:val="00F13B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13B4C"/>
    <w:rPr>
      <w:rFonts w:ascii="Consolas" w:hAnsi="Consolas" w:cs="Times New Roman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123E20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1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23E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019E9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25338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5E50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E500F"/>
    <w:rPr>
      <w:rFonts w:ascii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751D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751D5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751D5"/>
    <w:rPr>
      <w:rFonts w:cs="Times New Roman"/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1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1058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CD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locked/>
    <w:rsid w:val="00CD1A8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A2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5A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TMLPreformattedChar">
    <w:name w:val="HTML Preformatted Char"/>
    <w:basedOn w:val="Absatz-Standardschriftart"/>
    <w:uiPriority w:val="99"/>
    <w:semiHidden/>
    <w:rsid w:val="007F5D7D"/>
    <w:rPr>
      <w:rFonts w:ascii="Courier" w:eastAsia="Calibri" w:hAnsi="Courier" w:cs="Courier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63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6347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634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3473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3473E"/>
    <w:rPr>
      <w:rFonts w:ascii="Arial" w:hAnsi="Arial"/>
      <w:vanish/>
      <w:sz w:val="16"/>
      <w:szCs w:val="16"/>
      <w:lang w:eastAsia="en-US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3473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3473E"/>
    <w:rPr>
      <w:rFonts w:ascii="Arial" w:hAnsi="Arial"/>
      <w:vanish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6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1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4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6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7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ssl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dt-2013.it/de/programm/keynote/Documents/Abstract_In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6687-7BE4-4DB1-9120-0754BC14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4073</Words>
  <Characters>31671</Characters>
  <Application>Microsoft Office Word</Application>
  <DocSecurity>4</DocSecurity>
  <Lines>263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Zayton</dc:creator>
  <cp:lastModifiedBy>Andrea Haika</cp:lastModifiedBy>
  <cp:revision>2</cp:revision>
  <cp:lastPrinted>2011-05-27T11:12:00Z</cp:lastPrinted>
  <dcterms:created xsi:type="dcterms:W3CDTF">2013-10-22T12:22:00Z</dcterms:created>
  <dcterms:modified xsi:type="dcterms:W3CDTF">2013-10-22T12:22:00Z</dcterms:modified>
</cp:coreProperties>
</file>